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698" w:rsidRPr="004D53C2" w:rsidRDefault="00195150" w:rsidP="004D53C2">
      <w:pPr>
        <w:pStyle w:val="1"/>
        <w:numPr>
          <w:ilvl w:val="0"/>
          <w:numId w:val="0"/>
        </w:numPr>
        <w:suppressAutoHyphens w:val="0"/>
        <w:spacing w:before="0" w:after="0"/>
        <w:ind w:right="54"/>
        <w:jc w:val="center"/>
        <w:rPr>
          <w:rFonts w:ascii="Times New Roman" w:hAnsi="Times New Roman"/>
          <w:bCs w:val="0"/>
          <w:snapToGrid w:val="0"/>
          <w:kern w:val="0"/>
          <w:sz w:val="24"/>
          <w:szCs w:val="24"/>
        </w:rPr>
      </w:pPr>
      <w:r w:rsidRPr="004D53C2">
        <w:rPr>
          <w:rFonts w:ascii="Times New Roman" w:hAnsi="Times New Roman"/>
          <w:bCs w:val="0"/>
          <w:snapToGrid w:val="0"/>
          <w:kern w:val="0"/>
          <w:sz w:val="24"/>
          <w:szCs w:val="24"/>
        </w:rPr>
        <w:t>Протокол №</w:t>
      </w:r>
      <w:r w:rsidR="008F7F50" w:rsidRPr="004D53C2">
        <w:rPr>
          <w:rFonts w:ascii="Times New Roman" w:hAnsi="Times New Roman"/>
          <w:bCs w:val="0"/>
          <w:snapToGrid w:val="0"/>
          <w:kern w:val="0"/>
          <w:sz w:val="24"/>
          <w:szCs w:val="24"/>
        </w:rPr>
        <w:t>РМР/</w:t>
      </w:r>
      <w:r w:rsidR="00823013" w:rsidRPr="004D53C2">
        <w:rPr>
          <w:rFonts w:ascii="Times New Roman" w:hAnsi="Times New Roman"/>
          <w:bCs w:val="0"/>
          <w:snapToGrid w:val="0"/>
          <w:kern w:val="0"/>
          <w:sz w:val="24"/>
          <w:szCs w:val="24"/>
        </w:rPr>
        <w:t>2072</w:t>
      </w:r>
    </w:p>
    <w:p w:rsidR="005D1023" w:rsidRPr="004D53C2" w:rsidRDefault="00430EAC" w:rsidP="004D53C2">
      <w:pPr>
        <w:keepNext/>
        <w:keepLines/>
        <w:spacing w:line="240" w:lineRule="auto"/>
        <w:ind w:right="54" w:firstLine="0"/>
        <w:jc w:val="center"/>
        <w:rPr>
          <w:b/>
          <w:sz w:val="24"/>
          <w:szCs w:val="24"/>
        </w:rPr>
      </w:pPr>
      <w:r w:rsidRPr="004D53C2">
        <w:rPr>
          <w:b/>
          <w:sz w:val="24"/>
          <w:szCs w:val="24"/>
        </w:rPr>
        <w:t xml:space="preserve">очного </w:t>
      </w:r>
      <w:r w:rsidR="00922AFC" w:rsidRPr="004D53C2">
        <w:rPr>
          <w:b/>
          <w:sz w:val="24"/>
          <w:szCs w:val="24"/>
        </w:rPr>
        <w:t xml:space="preserve">заседания Постоянно действующей конкурсной комиссии (далее - Комиссия) </w:t>
      </w:r>
      <w:r w:rsidR="00922AFC" w:rsidRPr="004D53C2">
        <w:rPr>
          <w:b/>
          <w:sz w:val="24"/>
          <w:szCs w:val="24"/>
        </w:rPr>
        <w:br/>
      </w:r>
      <w:r w:rsidR="0032257B" w:rsidRPr="004D53C2">
        <w:rPr>
          <w:b/>
          <w:sz w:val="24"/>
          <w:szCs w:val="24"/>
        </w:rPr>
        <w:t>по подведению итогов Закупки</w:t>
      </w:r>
    </w:p>
    <w:p w:rsidR="00356542" w:rsidRPr="001F4BA0" w:rsidRDefault="00356542" w:rsidP="004D53C2">
      <w:pPr>
        <w:keepNext/>
        <w:keepLines/>
        <w:spacing w:line="240" w:lineRule="auto"/>
        <w:ind w:right="54" w:firstLine="0"/>
        <w:jc w:val="center"/>
        <w:outlineLvl w:val="0"/>
        <w:rPr>
          <w:b/>
          <w:kern w:val="36"/>
          <w:sz w:val="24"/>
          <w:szCs w:val="24"/>
        </w:rPr>
      </w:pPr>
      <w:r w:rsidRPr="004D53C2">
        <w:rPr>
          <w:b/>
          <w:kern w:val="36"/>
          <w:sz w:val="24"/>
          <w:szCs w:val="24"/>
        </w:rPr>
        <w:t xml:space="preserve"> (</w:t>
      </w:r>
      <w:r w:rsidR="00F95FC6" w:rsidRPr="004D53C2">
        <w:rPr>
          <w:b/>
          <w:kern w:val="36"/>
          <w:sz w:val="24"/>
          <w:szCs w:val="24"/>
        </w:rPr>
        <w:t xml:space="preserve">РАД № </w:t>
      </w:r>
      <w:r w:rsidR="001F4BA0" w:rsidRPr="004D53C2">
        <w:rPr>
          <w:b/>
          <w:sz w:val="24"/>
          <w:szCs w:val="24"/>
        </w:rPr>
        <w:t>RAD260019250</w:t>
      </w:r>
      <w:r w:rsidR="001F4BA0" w:rsidRPr="004D53C2">
        <w:rPr>
          <w:b/>
          <w:color w:val="000000"/>
          <w:sz w:val="24"/>
          <w:szCs w:val="24"/>
          <w:shd w:val="clear" w:color="auto" w:fill="FFFFFF"/>
        </w:rPr>
        <w:t xml:space="preserve"> /ЕИС № </w:t>
      </w:r>
      <w:r w:rsidR="001F4BA0" w:rsidRPr="004D53C2">
        <w:rPr>
          <w:b/>
          <w:sz w:val="24"/>
          <w:szCs w:val="24"/>
        </w:rPr>
        <w:t>32615940742</w:t>
      </w:r>
      <w:r w:rsidRPr="004D53C2">
        <w:rPr>
          <w:b/>
          <w:kern w:val="36"/>
          <w:sz w:val="24"/>
          <w:szCs w:val="24"/>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1"/>
        <w:gridCol w:w="2543"/>
        <w:gridCol w:w="2382"/>
      </w:tblGrid>
      <w:tr w:rsidR="00116878" w:rsidRPr="001F4BA0" w:rsidTr="0032257B">
        <w:trPr>
          <w:trHeight w:val="55"/>
        </w:trPr>
        <w:tc>
          <w:tcPr>
            <w:tcW w:w="2587" w:type="pct"/>
            <w:vAlign w:val="center"/>
          </w:tcPr>
          <w:p w:rsidR="00116878" w:rsidRPr="001F4BA0" w:rsidRDefault="00116878" w:rsidP="004D53C2">
            <w:pPr>
              <w:pStyle w:val="14"/>
              <w:keepNext/>
              <w:keepLines/>
              <w:widowControl/>
              <w:ind w:left="14" w:firstLine="1"/>
              <w:jc w:val="center"/>
              <w:rPr>
                <w:b/>
                <w:bCs/>
                <w:szCs w:val="24"/>
              </w:rPr>
            </w:pPr>
            <w:r w:rsidRPr="001F4BA0">
              <w:rPr>
                <w:b/>
                <w:bCs/>
                <w:szCs w:val="24"/>
              </w:rPr>
              <w:t>Место заседания</w:t>
            </w:r>
          </w:p>
        </w:tc>
        <w:tc>
          <w:tcPr>
            <w:tcW w:w="1246" w:type="pct"/>
            <w:vAlign w:val="center"/>
          </w:tcPr>
          <w:p w:rsidR="00116878" w:rsidRPr="001F4BA0" w:rsidRDefault="00116878" w:rsidP="004D53C2">
            <w:pPr>
              <w:pStyle w:val="14"/>
              <w:keepNext/>
              <w:keepLines/>
              <w:widowControl/>
              <w:ind w:left="-79" w:right="-52" w:firstLine="1"/>
              <w:jc w:val="center"/>
              <w:rPr>
                <w:b/>
                <w:bCs/>
                <w:szCs w:val="24"/>
              </w:rPr>
            </w:pPr>
            <w:r w:rsidRPr="001F4BA0">
              <w:rPr>
                <w:b/>
                <w:bCs/>
                <w:szCs w:val="24"/>
              </w:rPr>
              <w:t>Дата принятия решения</w:t>
            </w:r>
          </w:p>
        </w:tc>
        <w:tc>
          <w:tcPr>
            <w:tcW w:w="1167" w:type="pct"/>
            <w:vAlign w:val="center"/>
          </w:tcPr>
          <w:p w:rsidR="00116878" w:rsidRPr="001F4BA0" w:rsidRDefault="00116878" w:rsidP="004D53C2">
            <w:pPr>
              <w:pStyle w:val="14"/>
              <w:keepNext/>
              <w:keepLines/>
              <w:widowControl/>
              <w:ind w:left="-79" w:right="-52" w:firstLine="1"/>
              <w:jc w:val="center"/>
              <w:rPr>
                <w:b/>
                <w:bCs/>
                <w:szCs w:val="24"/>
              </w:rPr>
            </w:pPr>
            <w:r w:rsidRPr="001F4BA0">
              <w:rPr>
                <w:b/>
                <w:bCs/>
                <w:szCs w:val="24"/>
              </w:rPr>
              <w:t>Дата подписания протокола</w:t>
            </w:r>
          </w:p>
        </w:tc>
      </w:tr>
      <w:tr w:rsidR="00356542" w:rsidRPr="001F4BA0" w:rsidTr="0032257B">
        <w:trPr>
          <w:trHeight w:val="55"/>
        </w:trPr>
        <w:tc>
          <w:tcPr>
            <w:tcW w:w="2587" w:type="pct"/>
            <w:vAlign w:val="center"/>
          </w:tcPr>
          <w:p w:rsidR="00356542" w:rsidRPr="001F4BA0" w:rsidRDefault="00356542" w:rsidP="004D53C2">
            <w:pPr>
              <w:pStyle w:val="14"/>
              <w:keepNext/>
              <w:keepLines/>
              <w:widowControl/>
              <w:ind w:firstLine="0"/>
              <w:jc w:val="center"/>
              <w:rPr>
                <w:szCs w:val="24"/>
              </w:rPr>
            </w:pPr>
            <w:r w:rsidRPr="001F4BA0">
              <w:rPr>
                <w:szCs w:val="24"/>
              </w:rPr>
              <w:t>г. Москва, 2-й Павелецкий проезд, д.3, стр.2, Департамент организации конкурсных процедур ПАО «Россети Московский регион»</w:t>
            </w:r>
          </w:p>
        </w:tc>
        <w:tc>
          <w:tcPr>
            <w:tcW w:w="1246" w:type="pct"/>
            <w:vAlign w:val="center"/>
          </w:tcPr>
          <w:p w:rsidR="00356542" w:rsidRPr="001F4BA0" w:rsidRDefault="001F4BA0" w:rsidP="004D53C2">
            <w:pPr>
              <w:pStyle w:val="14"/>
              <w:keepNext/>
              <w:keepLines/>
              <w:widowControl/>
              <w:tabs>
                <w:tab w:val="left" w:pos="567"/>
                <w:tab w:val="left" w:pos="900"/>
              </w:tabs>
              <w:ind w:firstLine="0"/>
              <w:jc w:val="center"/>
              <w:rPr>
                <w:b/>
                <w:bCs/>
                <w:szCs w:val="24"/>
              </w:rPr>
            </w:pPr>
            <w:r>
              <w:rPr>
                <w:b/>
                <w:bCs/>
                <w:szCs w:val="24"/>
              </w:rPr>
              <w:t>09.06.2026</w:t>
            </w:r>
          </w:p>
        </w:tc>
        <w:tc>
          <w:tcPr>
            <w:tcW w:w="1167" w:type="pct"/>
            <w:vAlign w:val="center"/>
          </w:tcPr>
          <w:p w:rsidR="00356542" w:rsidRPr="001F4BA0" w:rsidRDefault="00823013" w:rsidP="004D53C2">
            <w:pPr>
              <w:pStyle w:val="14"/>
              <w:keepNext/>
              <w:keepLines/>
              <w:widowControl/>
              <w:tabs>
                <w:tab w:val="left" w:pos="567"/>
                <w:tab w:val="left" w:pos="900"/>
              </w:tabs>
              <w:ind w:firstLine="0"/>
              <w:jc w:val="center"/>
              <w:rPr>
                <w:b/>
                <w:bCs/>
                <w:szCs w:val="24"/>
              </w:rPr>
            </w:pPr>
            <w:r>
              <w:rPr>
                <w:b/>
                <w:bCs/>
                <w:szCs w:val="24"/>
              </w:rPr>
              <w:t>09.06.2026</w:t>
            </w:r>
          </w:p>
        </w:tc>
      </w:tr>
    </w:tbl>
    <w:p w:rsidR="00C9333B" w:rsidRPr="001F4BA0" w:rsidRDefault="00C9333B" w:rsidP="004D53C2">
      <w:pPr>
        <w:pStyle w:val="1"/>
        <w:numPr>
          <w:ilvl w:val="0"/>
          <w:numId w:val="0"/>
        </w:numPr>
        <w:tabs>
          <w:tab w:val="left" w:pos="708"/>
        </w:tabs>
        <w:suppressAutoHyphens w:val="0"/>
        <w:spacing w:before="0" w:after="0"/>
        <w:ind w:right="54"/>
        <w:rPr>
          <w:rFonts w:ascii="Times New Roman" w:hAnsi="Times New Roman"/>
          <w:b w:val="0"/>
          <w:bCs w:val="0"/>
          <w:snapToGrid w:val="0"/>
          <w:kern w:val="0"/>
          <w:sz w:val="24"/>
          <w:szCs w:val="24"/>
        </w:rPr>
      </w:pPr>
      <w:r w:rsidRPr="001F4BA0">
        <w:rPr>
          <w:rFonts w:ascii="Times New Roman" w:hAnsi="Times New Roman"/>
          <w:b w:val="0"/>
          <w:bCs w:val="0"/>
          <w:snapToGrid w:val="0"/>
          <w:kern w:val="0"/>
          <w:sz w:val="24"/>
          <w:szCs w:val="24"/>
        </w:rPr>
        <w:t xml:space="preserve">Настоящий </w:t>
      </w:r>
      <w:r w:rsidR="009357A9" w:rsidRPr="001F4BA0">
        <w:rPr>
          <w:rFonts w:ascii="Times New Roman" w:hAnsi="Times New Roman"/>
          <w:b w:val="0"/>
          <w:bCs w:val="0"/>
          <w:snapToGrid w:val="0"/>
          <w:kern w:val="0"/>
          <w:sz w:val="24"/>
          <w:szCs w:val="24"/>
        </w:rPr>
        <w:t>Конкурс</w:t>
      </w:r>
      <w:r w:rsidRPr="001F4BA0">
        <w:rPr>
          <w:rFonts w:ascii="Times New Roman" w:hAnsi="Times New Roman"/>
          <w:b w:val="0"/>
          <w:bCs w:val="0"/>
          <w:snapToGrid w:val="0"/>
          <w:kern w:val="0"/>
          <w:sz w:val="24"/>
          <w:szCs w:val="24"/>
        </w:rPr>
        <w:t xml:space="preserve"> в электронной форме (далее – Закупка) проводится с использованием функционала электронной торговой площадки «РАД» (</w:t>
      </w:r>
      <w:hyperlink r:id="rId9" w:history="1">
        <w:r w:rsidRPr="001F4BA0">
          <w:rPr>
            <w:rStyle w:val="af0"/>
            <w:rFonts w:ascii="Times New Roman" w:hAnsi="Times New Roman"/>
            <w:b w:val="0"/>
            <w:bCs w:val="0"/>
            <w:snapToGrid w:val="0"/>
            <w:kern w:val="0"/>
            <w:sz w:val="24"/>
            <w:szCs w:val="24"/>
          </w:rPr>
          <w:t>https://tender.lot-online.ru</w:t>
        </w:r>
      </w:hyperlink>
      <w:r w:rsidRPr="001F4BA0">
        <w:rPr>
          <w:rFonts w:ascii="Times New Roman" w:hAnsi="Times New Roman"/>
          <w:b w:val="0"/>
          <w:bCs w:val="0"/>
          <w:snapToGrid w:val="0"/>
          <w:kern w:val="0"/>
          <w:sz w:val="24"/>
          <w:szCs w:val="24"/>
        </w:rPr>
        <w:t xml:space="preserve">) согласно правилам работы данной системы. </w:t>
      </w:r>
    </w:p>
    <w:p w:rsidR="00AC1FE2" w:rsidRPr="001F4BA0" w:rsidRDefault="00AC1FE2" w:rsidP="004D53C2">
      <w:pPr>
        <w:pStyle w:val="1"/>
        <w:numPr>
          <w:ilvl w:val="0"/>
          <w:numId w:val="0"/>
        </w:numPr>
        <w:tabs>
          <w:tab w:val="left" w:pos="10206"/>
        </w:tabs>
        <w:suppressAutoHyphens w:val="0"/>
        <w:spacing w:before="0" w:after="0"/>
        <w:rPr>
          <w:rFonts w:ascii="Times New Roman" w:hAnsi="Times New Roman"/>
          <w:b w:val="0"/>
          <w:bCs w:val="0"/>
          <w:snapToGrid w:val="0"/>
          <w:kern w:val="0"/>
          <w:sz w:val="24"/>
          <w:szCs w:val="24"/>
        </w:rPr>
      </w:pPr>
    </w:p>
    <w:p w:rsidR="00054C8F" w:rsidRPr="001F4BA0" w:rsidRDefault="00054C8F" w:rsidP="004D53C2">
      <w:pPr>
        <w:pStyle w:val="1"/>
        <w:numPr>
          <w:ilvl w:val="0"/>
          <w:numId w:val="20"/>
        </w:numPr>
        <w:tabs>
          <w:tab w:val="left" w:pos="567"/>
        </w:tabs>
        <w:suppressAutoHyphens w:val="0"/>
        <w:spacing w:before="0" w:after="0"/>
        <w:ind w:left="0" w:firstLine="0"/>
        <w:rPr>
          <w:rFonts w:ascii="Times New Roman" w:hAnsi="Times New Roman"/>
          <w:bCs w:val="0"/>
          <w:snapToGrid w:val="0"/>
          <w:kern w:val="0"/>
          <w:sz w:val="24"/>
          <w:szCs w:val="24"/>
        </w:rPr>
      </w:pPr>
      <w:r w:rsidRPr="001F4BA0">
        <w:rPr>
          <w:rFonts w:ascii="Times New Roman" w:hAnsi="Times New Roman"/>
          <w:sz w:val="24"/>
          <w:szCs w:val="24"/>
        </w:rPr>
        <w:t>ОБЩАЯ ИНФОРМАЦИЯ О ЗАКУПКЕ:</w:t>
      </w:r>
    </w:p>
    <w:p w:rsidR="00054C8F" w:rsidRPr="001F4BA0" w:rsidRDefault="00054C8F" w:rsidP="004D53C2">
      <w:pPr>
        <w:keepNext/>
        <w:keepLines/>
        <w:spacing w:line="240" w:lineRule="auto"/>
        <w:ind w:right="54" w:firstLine="0"/>
        <w:rPr>
          <w:sz w:val="24"/>
          <w:szCs w:val="24"/>
        </w:rPr>
      </w:pPr>
      <w:r w:rsidRPr="001F4BA0">
        <w:rPr>
          <w:sz w:val="24"/>
          <w:szCs w:val="24"/>
          <w:u w:val="single"/>
        </w:rPr>
        <w:t>Предмет Закупки:</w:t>
      </w:r>
      <w:r w:rsidRPr="001F4BA0">
        <w:rPr>
          <w:sz w:val="24"/>
          <w:szCs w:val="24"/>
        </w:rPr>
        <w:t xml:space="preserve"> определение </w:t>
      </w:r>
      <w:r w:rsidR="001F4BA0" w:rsidRPr="001F4BA0">
        <w:rPr>
          <w:iCs/>
          <w:sz w:val="24"/>
          <w:szCs w:val="24"/>
        </w:rPr>
        <w:t xml:space="preserve">подрядчика на </w:t>
      </w:r>
      <w:r w:rsidR="001F4BA0" w:rsidRPr="001F4BA0">
        <w:rPr>
          <w:bCs/>
          <w:sz w:val="24"/>
          <w:szCs w:val="24"/>
        </w:rPr>
        <w:t xml:space="preserve">выполнение работ по техническому обслуживанию и текущему ремонту (ТО и ТР) передвижных электростанций (ПЭС), находящихся на балансе МВС, МКС, НМ, ЮЭС - филиалов </w:t>
      </w:r>
      <w:r w:rsidR="00BC327B">
        <w:rPr>
          <w:sz w:val="24"/>
          <w:szCs w:val="24"/>
        </w:rPr>
        <w:t>ПАО «Россети Московский регион»</w:t>
      </w:r>
      <w:r w:rsidR="009357A9" w:rsidRPr="001F4BA0">
        <w:rPr>
          <w:sz w:val="24"/>
          <w:szCs w:val="24"/>
        </w:rPr>
        <w:t>.</w:t>
      </w:r>
    </w:p>
    <w:p w:rsidR="00054C8F" w:rsidRPr="001F4BA0" w:rsidRDefault="001F4BA0" w:rsidP="004D53C2">
      <w:pPr>
        <w:keepNext/>
        <w:keepLines/>
        <w:spacing w:line="240" w:lineRule="auto"/>
        <w:ind w:right="54" w:firstLine="0"/>
        <w:rPr>
          <w:sz w:val="24"/>
          <w:szCs w:val="24"/>
        </w:rPr>
      </w:pPr>
      <w:r w:rsidRPr="001F4BA0">
        <w:rPr>
          <w:sz w:val="24"/>
          <w:szCs w:val="24"/>
          <w:u w:val="single"/>
        </w:rPr>
        <w:t>Основание для проведения Закупки:</w:t>
      </w:r>
      <w:r w:rsidRPr="001F4BA0">
        <w:rPr>
          <w:sz w:val="24"/>
          <w:szCs w:val="24"/>
        </w:rPr>
        <w:t xml:space="preserve"> Распоряжение </w:t>
      </w:r>
      <w:r w:rsidRPr="001F4BA0">
        <w:rPr>
          <w:bCs/>
          <w:sz w:val="24"/>
          <w:szCs w:val="24"/>
        </w:rPr>
        <w:t>ПАО «Россети Московский регион»</w:t>
      </w:r>
      <w:r w:rsidRPr="001F4BA0">
        <w:rPr>
          <w:sz w:val="24"/>
          <w:szCs w:val="24"/>
        </w:rPr>
        <w:t xml:space="preserve"> </w:t>
      </w:r>
      <w:r w:rsidRPr="001F4BA0">
        <w:rPr>
          <w:sz w:val="24"/>
          <w:szCs w:val="24"/>
        </w:rPr>
        <w:br/>
        <w:t>№ 1498р от 24.12.2025г.</w:t>
      </w:r>
    </w:p>
    <w:p w:rsidR="00054C8F" w:rsidRPr="001F4BA0" w:rsidRDefault="00054C8F" w:rsidP="004D53C2">
      <w:pPr>
        <w:keepNext/>
        <w:keepLines/>
        <w:spacing w:line="240" w:lineRule="auto"/>
        <w:ind w:right="54" w:firstLine="0"/>
        <w:outlineLvl w:val="1"/>
        <w:rPr>
          <w:sz w:val="24"/>
          <w:szCs w:val="24"/>
        </w:rPr>
      </w:pPr>
      <w:r w:rsidRPr="001F4BA0">
        <w:rPr>
          <w:sz w:val="24"/>
          <w:szCs w:val="24"/>
          <w:u w:val="single"/>
        </w:rPr>
        <w:t>Ограничение участия только субъектов малого и среднего предпринимательства</w:t>
      </w:r>
      <w:r w:rsidRPr="001F4BA0">
        <w:rPr>
          <w:sz w:val="24"/>
          <w:szCs w:val="24"/>
        </w:rPr>
        <w:t>: не установлено.</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6"/>
        <w:gridCol w:w="4110"/>
      </w:tblGrid>
      <w:tr w:rsidR="00054C8F" w:rsidRPr="001F4BA0" w:rsidTr="001F4BA0">
        <w:trPr>
          <w:trHeight w:val="394"/>
        </w:trPr>
        <w:tc>
          <w:tcPr>
            <w:tcW w:w="6096" w:type="dxa"/>
            <w:vAlign w:val="center"/>
          </w:tcPr>
          <w:p w:rsidR="00054C8F" w:rsidRPr="001F4BA0" w:rsidRDefault="00054C8F" w:rsidP="004D53C2">
            <w:pPr>
              <w:pStyle w:val="14"/>
              <w:keepNext/>
              <w:keepLines/>
              <w:widowControl/>
              <w:tabs>
                <w:tab w:val="left" w:pos="567"/>
                <w:tab w:val="left" w:pos="900"/>
              </w:tabs>
              <w:ind w:firstLine="0"/>
              <w:jc w:val="center"/>
              <w:rPr>
                <w:b/>
                <w:szCs w:val="24"/>
              </w:rPr>
            </w:pPr>
            <w:r w:rsidRPr="001F4BA0">
              <w:rPr>
                <w:b/>
                <w:szCs w:val="24"/>
              </w:rPr>
              <w:t xml:space="preserve">Начальная цена закупки </w:t>
            </w:r>
          </w:p>
        </w:tc>
        <w:tc>
          <w:tcPr>
            <w:tcW w:w="4110" w:type="dxa"/>
            <w:vAlign w:val="center"/>
          </w:tcPr>
          <w:p w:rsidR="00054C8F" w:rsidRPr="001F4BA0" w:rsidRDefault="00054C8F" w:rsidP="004D53C2">
            <w:pPr>
              <w:pStyle w:val="14"/>
              <w:keepNext/>
              <w:keepLines/>
              <w:widowControl/>
              <w:tabs>
                <w:tab w:val="left" w:pos="567"/>
                <w:tab w:val="left" w:pos="900"/>
              </w:tabs>
              <w:ind w:firstLine="0"/>
              <w:jc w:val="center"/>
              <w:rPr>
                <w:b/>
                <w:szCs w:val="24"/>
              </w:rPr>
            </w:pPr>
            <w:r w:rsidRPr="001F4BA0">
              <w:rPr>
                <w:b/>
                <w:bCs/>
                <w:szCs w:val="24"/>
              </w:rPr>
              <w:t>Срок выполнения работ</w:t>
            </w:r>
          </w:p>
        </w:tc>
      </w:tr>
      <w:tr w:rsidR="001F4BA0" w:rsidRPr="001F4BA0" w:rsidTr="001F4BA0">
        <w:trPr>
          <w:trHeight w:val="1297"/>
        </w:trPr>
        <w:tc>
          <w:tcPr>
            <w:tcW w:w="6096" w:type="dxa"/>
            <w:vAlign w:val="center"/>
          </w:tcPr>
          <w:p w:rsidR="001F4BA0" w:rsidRPr="001F4BA0" w:rsidRDefault="001F4BA0" w:rsidP="004D53C2">
            <w:pPr>
              <w:keepNext/>
              <w:keepLines/>
              <w:tabs>
                <w:tab w:val="left" w:pos="567"/>
              </w:tabs>
              <w:spacing w:line="240" w:lineRule="auto"/>
              <w:ind w:firstLine="0"/>
              <w:jc w:val="left"/>
              <w:rPr>
                <w:sz w:val="24"/>
                <w:szCs w:val="24"/>
              </w:rPr>
            </w:pPr>
            <w:r w:rsidRPr="001F4BA0">
              <w:rPr>
                <w:b/>
                <w:bCs/>
                <w:sz w:val="24"/>
                <w:szCs w:val="24"/>
              </w:rPr>
              <w:t>35</w:t>
            </w:r>
            <w:r w:rsidRPr="001F4BA0">
              <w:rPr>
                <w:b/>
                <w:bCs/>
                <w:sz w:val="24"/>
                <w:szCs w:val="24"/>
                <w:lang w:val="en-US"/>
              </w:rPr>
              <w:t> </w:t>
            </w:r>
            <w:r w:rsidRPr="001F4BA0">
              <w:rPr>
                <w:b/>
                <w:bCs/>
                <w:sz w:val="24"/>
                <w:szCs w:val="24"/>
              </w:rPr>
              <w:t>998 926,74</w:t>
            </w:r>
            <w:r w:rsidRPr="001F4BA0">
              <w:rPr>
                <w:sz w:val="24"/>
                <w:szCs w:val="24"/>
              </w:rPr>
              <w:t xml:space="preserve"> руб., в т.ч. НДС 22%. </w:t>
            </w:r>
          </w:p>
          <w:p w:rsidR="001F4BA0" w:rsidRPr="001F4BA0" w:rsidRDefault="001F4BA0" w:rsidP="004D53C2">
            <w:pPr>
              <w:keepNext/>
              <w:keepLines/>
              <w:spacing w:line="240" w:lineRule="auto"/>
              <w:ind w:firstLine="0"/>
              <w:jc w:val="left"/>
              <w:rPr>
                <w:sz w:val="24"/>
                <w:szCs w:val="24"/>
              </w:rPr>
            </w:pPr>
            <w:r w:rsidRPr="001F4BA0">
              <w:rPr>
                <w:b/>
                <w:sz w:val="24"/>
                <w:szCs w:val="24"/>
              </w:rPr>
              <w:t xml:space="preserve">Цена неизменна. </w:t>
            </w:r>
            <w:r w:rsidRPr="001F4BA0">
              <w:rPr>
                <w:bCs/>
                <w:sz w:val="24"/>
                <w:szCs w:val="24"/>
              </w:rPr>
              <w:t>Общая стоимость работ не является предметом конкурентных процедур и формируется в пределах срока выполнения работ, от объёмов и их фактического выполнения</w:t>
            </w:r>
          </w:p>
          <w:p w:rsidR="001F4BA0" w:rsidRPr="001F4BA0" w:rsidRDefault="001F4BA0" w:rsidP="004D53C2">
            <w:pPr>
              <w:keepNext/>
              <w:keepLines/>
              <w:tabs>
                <w:tab w:val="left" w:pos="567"/>
              </w:tabs>
              <w:spacing w:line="240" w:lineRule="auto"/>
              <w:ind w:firstLine="0"/>
              <w:jc w:val="left"/>
              <w:rPr>
                <w:sz w:val="24"/>
                <w:szCs w:val="24"/>
              </w:rPr>
            </w:pPr>
            <w:r w:rsidRPr="001F4BA0">
              <w:rPr>
                <w:bCs/>
                <w:sz w:val="24"/>
                <w:szCs w:val="24"/>
              </w:rPr>
              <w:t>Стоимость нормо-часа при выполнении работ по ТО и ТР не более 2 275,91 руб., в т.ч. НДС (22%).</w:t>
            </w:r>
          </w:p>
        </w:tc>
        <w:tc>
          <w:tcPr>
            <w:tcW w:w="4110" w:type="dxa"/>
            <w:vAlign w:val="center"/>
          </w:tcPr>
          <w:p w:rsidR="001F4BA0" w:rsidRPr="001F4BA0" w:rsidRDefault="001F4BA0" w:rsidP="004D53C2">
            <w:pPr>
              <w:pStyle w:val="10"/>
              <w:keepLines/>
              <w:spacing w:before="0" w:line="240" w:lineRule="auto"/>
              <w:ind w:firstLine="0"/>
              <w:jc w:val="left"/>
              <w:rPr>
                <w:rFonts w:ascii="Times New Roman" w:eastAsia="Arial Unicode MS" w:hAnsi="Times New Roman" w:cs="Times New Roman"/>
                <w:b w:val="0"/>
                <w:bCs w:val="0"/>
                <w:sz w:val="24"/>
                <w:szCs w:val="24"/>
              </w:rPr>
            </w:pPr>
            <w:r w:rsidRPr="001F4BA0">
              <w:rPr>
                <w:rFonts w:ascii="Times New Roman" w:eastAsia="Arial Unicode MS" w:hAnsi="Times New Roman" w:cs="Times New Roman"/>
                <w:b w:val="0"/>
                <w:sz w:val="24"/>
                <w:szCs w:val="24"/>
              </w:rPr>
              <w:t xml:space="preserve">Начало выполнения работ -  </w:t>
            </w:r>
            <w:r w:rsidRPr="001F4BA0">
              <w:rPr>
                <w:rFonts w:ascii="Times New Roman" w:hAnsi="Times New Roman" w:cs="Times New Roman"/>
                <w:b w:val="0"/>
                <w:sz w:val="24"/>
                <w:szCs w:val="24"/>
              </w:rPr>
              <w:t>с момента заключения договора</w:t>
            </w:r>
          </w:p>
          <w:p w:rsidR="001F4BA0" w:rsidRPr="001F4BA0" w:rsidRDefault="001F4BA0" w:rsidP="004D53C2">
            <w:pPr>
              <w:keepNext/>
              <w:keepLines/>
              <w:spacing w:line="240" w:lineRule="auto"/>
              <w:ind w:firstLine="0"/>
              <w:jc w:val="left"/>
              <w:rPr>
                <w:sz w:val="24"/>
                <w:szCs w:val="24"/>
              </w:rPr>
            </w:pPr>
            <w:r w:rsidRPr="001F4BA0">
              <w:rPr>
                <w:rFonts w:eastAsia="Arial Unicode MS"/>
                <w:sz w:val="24"/>
                <w:szCs w:val="24"/>
              </w:rPr>
              <w:t xml:space="preserve">Окончание выполнения работ - </w:t>
            </w:r>
            <w:r w:rsidRPr="001F4BA0">
              <w:rPr>
                <w:sz w:val="24"/>
                <w:szCs w:val="24"/>
              </w:rPr>
              <w:t>до полного выполнения работ, по Заявкам Заказчика поданным до «31» марта 2027 года.</w:t>
            </w:r>
          </w:p>
        </w:tc>
      </w:tr>
    </w:tbl>
    <w:p w:rsidR="00AC1FE2" w:rsidRPr="001F4BA0" w:rsidRDefault="00AC1FE2" w:rsidP="004D53C2">
      <w:pPr>
        <w:pStyle w:val="af5"/>
        <w:keepNext/>
        <w:keepLines/>
        <w:spacing w:line="240" w:lineRule="auto"/>
        <w:ind w:left="0" w:firstLine="0"/>
        <w:rPr>
          <w:sz w:val="16"/>
          <w:szCs w:val="16"/>
          <w:highlight w:val="yellow"/>
        </w:rPr>
      </w:pPr>
    </w:p>
    <w:p w:rsidR="00197E4C" w:rsidRPr="004D53C2" w:rsidRDefault="00C95EB8" w:rsidP="004D53C2">
      <w:pPr>
        <w:pStyle w:val="af5"/>
        <w:keepNext/>
        <w:keepLines/>
        <w:numPr>
          <w:ilvl w:val="0"/>
          <w:numId w:val="46"/>
        </w:numPr>
        <w:tabs>
          <w:tab w:val="left" w:pos="567"/>
        </w:tabs>
        <w:spacing w:line="240" w:lineRule="auto"/>
        <w:ind w:left="0" w:right="-11" w:firstLine="0"/>
        <w:rPr>
          <w:rFonts w:eastAsia="Calibri"/>
          <w:b/>
          <w:bCs/>
          <w:snapToGrid/>
          <w:sz w:val="24"/>
          <w:szCs w:val="24"/>
        </w:rPr>
      </w:pPr>
      <w:r w:rsidRPr="004D53C2">
        <w:rPr>
          <w:rFonts w:eastAsia="Calibri"/>
          <w:b/>
          <w:bCs/>
          <w:snapToGrid/>
          <w:sz w:val="24"/>
          <w:szCs w:val="24"/>
        </w:rPr>
        <w:t>В ОЧНОМ ЗАСЕДАНИИ КОМИССИИ ПРИНИМАЛИ УЧАСТИЕ:</w:t>
      </w:r>
    </w:p>
    <w:p w:rsidR="004D53C2" w:rsidRDefault="004D53C2" w:rsidP="004D53C2">
      <w:pPr>
        <w:keepNext/>
        <w:keepLines/>
        <w:spacing w:line="240" w:lineRule="auto"/>
        <w:ind w:firstLine="0"/>
        <w:rPr>
          <w:b/>
          <w:bCs/>
          <w:snapToGrid/>
          <w:sz w:val="24"/>
          <w:szCs w:val="24"/>
        </w:rPr>
      </w:pPr>
      <w:r>
        <w:rPr>
          <w:b/>
          <w:bCs/>
          <w:sz w:val="24"/>
          <w:szCs w:val="24"/>
        </w:rPr>
        <w:t>Заместители председателя Комиссии:</w:t>
      </w:r>
    </w:p>
    <w:p w:rsidR="004D53C2" w:rsidRDefault="004D53C2" w:rsidP="004D53C2">
      <w:pPr>
        <w:keepNext/>
        <w:keepLines/>
        <w:tabs>
          <w:tab w:val="left" w:pos="0"/>
        </w:tabs>
        <w:spacing w:line="240" w:lineRule="auto"/>
        <w:ind w:firstLine="0"/>
        <w:rPr>
          <w:sz w:val="24"/>
          <w:szCs w:val="24"/>
        </w:rPr>
      </w:pPr>
      <w:r>
        <w:rPr>
          <w:sz w:val="24"/>
          <w:szCs w:val="24"/>
        </w:rPr>
        <w:t xml:space="preserve">Старостина Я.О. – Директор департамента </w:t>
      </w:r>
      <w:r>
        <w:rPr>
          <w:bCs/>
          <w:sz w:val="24"/>
          <w:szCs w:val="24"/>
        </w:rPr>
        <w:t xml:space="preserve">организации конкурсных процедур </w:t>
      </w:r>
      <w:r>
        <w:rPr>
          <w:sz w:val="24"/>
          <w:szCs w:val="24"/>
        </w:rPr>
        <w:t>ПАО «</w:t>
      </w:r>
      <w:r>
        <w:rPr>
          <w:bCs/>
          <w:sz w:val="24"/>
          <w:szCs w:val="24"/>
        </w:rPr>
        <w:t>Россети Московский регион</w:t>
      </w:r>
      <w:r>
        <w:rPr>
          <w:sz w:val="24"/>
          <w:szCs w:val="24"/>
        </w:rPr>
        <w:t>»;</w:t>
      </w:r>
    </w:p>
    <w:p w:rsidR="004D53C2" w:rsidRDefault="004D53C2" w:rsidP="004D53C2">
      <w:pPr>
        <w:keepNext/>
        <w:keepLines/>
        <w:spacing w:line="240" w:lineRule="auto"/>
        <w:ind w:firstLine="0"/>
        <w:rPr>
          <w:sz w:val="24"/>
          <w:szCs w:val="24"/>
        </w:rPr>
      </w:pPr>
      <w:r>
        <w:rPr>
          <w:sz w:val="24"/>
          <w:szCs w:val="24"/>
        </w:rPr>
        <w:t>Блажко А.В. – Директор департамента материально-технического снабжения ПАО «</w:t>
      </w:r>
      <w:r>
        <w:rPr>
          <w:bCs/>
          <w:sz w:val="24"/>
          <w:szCs w:val="24"/>
        </w:rPr>
        <w:t>Россети Московский регион</w:t>
      </w:r>
      <w:r>
        <w:rPr>
          <w:sz w:val="24"/>
          <w:szCs w:val="24"/>
        </w:rPr>
        <w:t>»;</w:t>
      </w:r>
    </w:p>
    <w:p w:rsidR="004D53C2" w:rsidRDefault="004D53C2" w:rsidP="004D53C2">
      <w:pPr>
        <w:keepNext/>
        <w:keepLines/>
        <w:tabs>
          <w:tab w:val="left" w:pos="0"/>
        </w:tabs>
        <w:spacing w:line="240" w:lineRule="auto"/>
        <w:ind w:firstLine="0"/>
        <w:rPr>
          <w:color w:val="000000"/>
          <w:sz w:val="24"/>
          <w:szCs w:val="24"/>
        </w:rPr>
      </w:pPr>
      <w:r>
        <w:rPr>
          <w:sz w:val="24"/>
          <w:szCs w:val="24"/>
        </w:rPr>
        <w:t>Коков А.А. – Заместитель директора департамента экономической безопасности и антикоррупционной политики - Начальник контрольно-экспертного управления ПАО «</w:t>
      </w:r>
      <w:r>
        <w:rPr>
          <w:bCs/>
          <w:sz w:val="24"/>
          <w:szCs w:val="24"/>
        </w:rPr>
        <w:t>Россети Московский регион</w:t>
      </w:r>
      <w:r>
        <w:rPr>
          <w:sz w:val="24"/>
          <w:szCs w:val="24"/>
        </w:rPr>
        <w:t>»</w:t>
      </w:r>
      <w:r>
        <w:rPr>
          <w:color w:val="000000"/>
          <w:sz w:val="24"/>
          <w:szCs w:val="24"/>
        </w:rPr>
        <w:t>;</w:t>
      </w:r>
    </w:p>
    <w:p w:rsidR="004D53C2" w:rsidRDefault="004D53C2" w:rsidP="004D53C2">
      <w:pPr>
        <w:keepNext/>
        <w:keepLines/>
        <w:spacing w:line="240" w:lineRule="auto"/>
        <w:ind w:right="152" w:firstLine="0"/>
        <w:rPr>
          <w:sz w:val="24"/>
          <w:szCs w:val="24"/>
        </w:rPr>
      </w:pPr>
      <w:r>
        <w:rPr>
          <w:b/>
          <w:bCs/>
          <w:sz w:val="24"/>
          <w:szCs w:val="24"/>
        </w:rPr>
        <w:t>Члены Комиссии:</w:t>
      </w:r>
    </w:p>
    <w:p w:rsidR="004D53C2" w:rsidRDefault="004D53C2" w:rsidP="004D53C2">
      <w:pPr>
        <w:keepNext/>
        <w:keepLines/>
        <w:spacing w:line="240" w:lineRule="auto"/>
        <w:ind w:firstLine="0"/>
        <w:rPr>
          <w:sz w:val="24"/>
          <w:szCs w:val="24"/>
        </w:rPr>
      </w:pPr>
      <w:r>
        <w:rPr>
          <w:sz w:val="24"/>
          <w:szCs w:val="24"/>
        </w:rPr>
        <w:t>Сахаров А.А. - Заместитель главного инженера – директор департамента информационно-технологических систем и связи ПАО «</w:t>
      </w:r>
      <w:r>
        <w:rPr>
          <w:bCs/>
          <w:sz w:val="24"/>
          <w:szCs w:val="24"/>
        </w:rPr>
        <w:t>Россети Московский регион</w:t>
      </w:r>
      <w:r>
        <w:rPr>
          <w:sz w:val="24"/>
          <w:szCs w:val="24"/>
        </w:rPr>
        <w:t>»;</w:t>
      </w:r>
    </w:p>
    <w:p w:rsidR="004D53C2" w:rsidRDefault="004D53C2" w:rsidP="004D53C2">
      <w:pPr>
        <w:keepNext/>
        <w:keepLines/>
        <w:tabs>
          <w:tab w:val="left" w:pos="708"/>
        </w:tabs>
        <w:spacing w:line="240" w:lineRule="auto"/>
        <w:ind w:firstLine="0"/>
        <w:rPr>
          <w:bCs/>
          <w:iCs/>
          <w:sz w:val="24"/>
          <w:szCs w:val="24"/>
        </w:rPr>
      </w:pPr>
      <w:r>
        <w:rPr>
          <w:bCs/>
          <w:iCs/>
          <w:sz w:val="24"/>
          <w:szCs w:val="24"/>
        </w:rPr>
        <w:t xml:space="preserve">Сиденко Г.С. – Заместитель </w:t>
      </w:r>
      <w:r>
        <w:rPr>
          <w:sz w:val="24"/>
          <w:szCs w:val="24"/>
        </w:rPr>
        <w:t xml:space="preserve">главного инженера по инновациям и реновации сетей                      </w:t>
      </w:r>
      <w:r>
        <w:rPr>
          <w:bCs/>
          <w:iCs/>
          <w:sz w:val="24"/>
          <w:szCs w:val="24"/>
        </w:rPr>
        <w:t>ПАО «</w:t>
      </w:r>
      <w:r>
        <w:rPr>
          <w:sz w:val="24"/>
          <w:szCs w:val="24"/>
        </w:rPr>
        <w:t>Россети Московский регион</w:t>
      </w:r>
      <w:r>
        <w:rPr>
          <w:bCs/>
          <w:iCs/>
          <w:sz w:val="24"/>
          <w:szCs w:val="24"/>
        </w:rPr>
        <w:t>»;</w:t>
      </w:r>
    </w:p>
    <w:p w:rsidR="004D53C2" w:rsidRDefault="004D53C2" w:rsidP="004D53C2">
      <w:pPr>
        <w:keepNext/>
        <w:keepLines/>
        <w:spacing w:line="240" w:lineRule="auto"/>
        <w:ind w:firstLine="0"/>
        <w:rPr>
          <w:bCs/>
          <w:iCs/>
          <w:sz w:val="24"/>
          <w:szCs w:val="24"/>
        </w:rPr>
      </w:pPr>
      <w:r>
        <w:rPr>
          <w:sz w:val="24"/>
          <w:szCs w:val="24"/>
        </w:rPr>
        <w:t>Попко О.О. – Заместитель директора департамента корпоративных финансов ПАО «</w:t>
      </w:r>
      <w:r>
        <w:rPr>
          <w:bCs/>
          <w:sz w:val="24"/>
          <w:szCs w:val="24"/>
        </w:rPr>
        <w:t>Россети Московский регион</w:t>
      </w:r>
      <w:r>
        <w:rPr>
          <w:sz w:val="24"/>
          <w:szCs w:val="24"/>
        </w:rPr>
        <w:t>»;</w:t>
      </w:r>
    </w:p>
    <w:p w:rsidR="004D53C2" w:rsidRDefault="004D53C2" w:rsidP="004D53C2">
      <w:pPr>
        <w:keepNext/>
        <w:keepLines/>
        <w:spacing w:line="240" w:lineRule="auto"/>
        <w:ind w:firstLine="0"/>
        <w:rPr>
          <w:sz w:val="24"/>
          <w:szCs w:val="24"/>
        </w:rPr>
      </w:pPr>
      <w:r>
        <w:rPr>
          <w:sz w:val="24"/>
          <w:szCs w:val="24"/>
        </w:rPr>
        <w:t xml:space="preserve">Мауль А.В. – Начальник управления </w:t>
      </w:r>
      <w:r>
        <w:rPr>
          <w:bCs/>
          <w:color w:val="000000"/>
          <w:sz w:val="24"/>
          <w:szCs w:val="24"/>
        </w:rPr>
        <w:t xml:space="preserve">нормативного регулирования и сопровождения договорной работы </w:t>
      </w:r>
      <w:r>
        <w:rPr>
          <w:sz w:val="24"/>
          <w:szCs w:val="24"/>
        </w:rPr>
        <w:t>ПАО «</w:t>
      </w:r>
      <w:r>
        <w:rPr>
          <w:bCs/>
          <w:sz w:val="24"/>
          <w:szCs w:val="24"/>
        </w:rPr>
        <w:t>Россети Московский регион</w:t>
      </w:r>
      <w:r>
        <w:rPr>
          <w:sz w:val="24"/>
          <w:szCs w:val="24"/>
        </w:rPr>
        <w:t>»;</w:t>
      </w:r>
    </w:p>
    <w:p w:rsidR="004D53C2" w:rsidRDefault="004D53C2" w:rsidP="004D53C2">
      <w:pPr>
        <w:keepNext/>
        <w:keepLines/>
        <w:spacing w:line="240" w:lineRule="auto"/>
        <w:ind w:firstLine="0"/>
        <w:rPr>
          <w:bCs/>
          <w:iCs/>
          <w:sz w:val="24"/>
          <w:szCs w:val="24"/>
        </w:rPr>
      </w:pPr>
      <w:r>
        <w:rPr>
          <w:sz w:val="24"/>
          <w:szCs w:val="24"/>
        </w:rPr>
        <w:t>Омельяненко А.А. – Начальник управления материально-технического снабжения ПАО «</w:t>
      </w:r>
      <w:r>
        <w:rPr>
          <w:bCs/>
          <w:sz w:val="24"/>
          <w:szCs w:val="24"/>
        </w:rPr>
        <w:t>Россети Московский регион</w:t>
      </w:r>
      <w:r>
        <w:rPr>
          <w:sz w:val="24"/>
          <w:szCs w:val="24"/>
        </w:rPr>
        <w:t>»;</w:t>
      </w:r>
    </w:p>
    <w:p w:rsidR="004D53C2" w:rsidRDefault="004D53C2" w:rsidP="004D53C2">
      <w:pPr>
        <w:keepNext/>
        <w:keepLines/>
        <w:spacing w:line="240" w:lineRule="auto"/>
        <w:ind w:firstLine="0"/>
        <w:rPr>
          <w:color w:val="000000"/>
          <w:sz w:val="24"/>
          <w:szCs w:val="24"/>
        </w:rPr>
      </w:pPr>
      <w:r>
        <w:rPr>
          <w:color w:val="000000"/>
          <w:sz w:val="24"/>
          <w:szCs w:val="24"/>
        </w:rPr>
        <w:t xml:space="preserve">Светличный Д.А. – Начальник управления </w:t>
      </w:r>
      <w:r>
        <w:rPr>
          <w:bCs/>
          <w:iCs/>
          <w:sz w:val="24"/>
          <w:szCs w:val="24"/>
        </w:rPr>
        <w:t>строительного</w:t>
      </w:r>
      <w:r>
        <w:rPr>
          <w:color w:val="000000"/>
          <w:sz w:val="24"/>
          <w:szCs w:val="24"/>
        </w:rPr>
        <w:t xml:space="preserve"> надзора ПАО «</w:t>
      </w:r>
      <w:r>
        <w:rPr>
          <w:bCs/>
          <w:sz w:val="24"/>
          <w:szCs w:val="24"/>
        </w:rPr>
        <w:t>Россети Московский регион</w:t>
      </w:r>
      <w:r>
        <w:rPr>
          <w:color w:val="000000"/>
          <w:sz w:val="24"/>
          <w:szCs w:val="24"/>
        </w:rPr>
        <w:t>»;</w:t>
      </w:r>
    </w:p>
    <w:p w:rsidR="004D53C2" w:rsidRDefault="004D53C2" w:rsidP="004D53C2">
      <w:pPr>
        <w:keepNext/>
        <w:keepLines/>
        <w:spacing w:line="240" w:lineRule="auto"/>
        <w:ind w:firstLine="0"/>
        <w:rPr>
          <w:color w:val="000000"/>
          <w:sz w:val="24"/>
          <w:szCs w:val="24"/>
        </w:rPr>
      </w:pPr>
      <w:r>
        <w:rPr>
          <w:color w:val="000000"/>
          <w:sz w:val="24"/>
          <w:szCs w:val="24"/>
        </w:rPr>
        <w:t xml:space="preserve">Зубков П.С. – </w:t>
      </w:r>
      <w:r>
        <w:rPr>
          <w:sz w:val="24"/>
          <w:szCs w:val="24"/>
        </w:rPr>
        <w:t>Главный эксперт контрольно-экспертного управления ПАО «</w:t>
      </w:r>
      <w:r>
        <w:rPr>
          <w:bCs/>
          <w:sz w:val="24"/>
          <w:szCs w:val="24"/>
        </w:rPr>
        <w:t>Россети Московский регион</w:t>
      </w:r>
      <w:r>
        <w:rPr>
          <w:sz w:val="24"/>
          <w:szCs w:val="24"/>
        </w:rPr>
        <w:t>»</w:t>
      </w:r>
      <w:r>
        <w:rPr>
          <w:color w:val="000000"/>
          <w:sz w:val="24"/>
          <w:szCs w:val="24"/>
        </w:rPr>
        <w:t>;</w:t>
      </w:r>
    </w:p>
    <w:p w:rsidR="004D53C2" w:rsidRDefault="004D53C2" w:rsidP="004D53C2">
      <w:pPr>
        <w:keepNext/>
        <w:keepLines/>
        <w:spacing w:line="240" w:lineRule="auto"/>
        <w:ind w:firstLine="0"/>
        <w:rPr>
          <w:color w:val="000000"/>
          <w:sz w:val="24"/>
          <w:szCs w:val="24"/>
        </w:rPr>
      </w:pPr>
      <w:r>
        <w:rPr>
          <w:color w:val="000000"/>
          <w:sz w:val="24"/>
          <w:szCs w:val="24"/>
        </w:rPr>
        <w:t>Кремнёв А.С. – Главный эксперт управления общей правовой работы ПАО «</w:t>
      </w:r>
      <w:r>
        <w:rPr>
          <w:bCs/>
          <w:sz w:val="24"/>
          <w:szCs w:val="24"/>
        </w:rPr>
        <w:t>Россети Московский регион</w:t>
      </w:r>
      <w:r>
        <w:rPr>
          <w:color w:val="000000"/>
          <w:sz w:val="24"/>
          <w:szCs w:val="24"/>
        </w:rPr>
        <w:t>»;</w:t>
      </w:r>
    </w:p>
    <w:p w:rsidR="004D53C2" w:rsidRDefault="004D53C2" w:rsidP="004D53C2">
      <w:pPr>
        <w:keepNext/>
        <w:keepLines/>
        <w:spacing w:line="240" w:lineRule="auto"/>
        <w:ind w:right="152" w:firstLine="0"/>
        <w:rPr>
          <w:sz w:val="24"/>
          <w:szCs w:val="24"/>
        </w:rPr>
      </w:pPr>
      <w:r>
        <w:rPr>
          <w:b/>
          <w:bCs/>
          <w:sz w:val="24"/>
          <w:szCs w:val="24"/>
        </w:rPr>
        <w:lastRenderedPageBreak/>
        <w:t xml:space="preserve">Секретарь Комиссии (с правом голоса): </w:t>
      </w:r>
    </w:p>
    <w:p w:rsidR="004D53C2" w:rsidRDefault="004D53C2" w:rsidP="004D53C2">
      <w:pPr>
        <w:keepNext/>
        <w:keepLines/>
        <w:spacing w:line="240" w:lineRule="auto"/>
        <w:ind w:firstLine="0"/>
        <w:rPr>
          <w:sz w:val="24"/>
          <w:szCs w:val="24"/>
        </w:rPr>
      </w:pPr>
      <w:r>
        <w:rPr>
          <w:sz w:val="24"/>
          <w:szCs w:val="24"/>
        </w:rPr>
        <w:t>Гусев К.В. – Начальник управления организации конкурсных закупок ПАО «</w:t>
      </w:r>
      <w:r>
        <w:rPr>
          <w:bCs/>
          <w:sz w:val="24"/>
          <w:szCs w:val="24"/>
        </w:rPr>
        <w:t>Россети Московский регион</w:t>
      </w:r>
      <w:r>
        <w:rPr>
          <w:sz w:val="24"/>
          <w:szCs w:val="24"/>
        </w:rPr>
        <w:t>».</w:t>
      </w:r>
    </w:p>
    <w:p w:rsidR="004D53C2" w:rsidRDefault="004D53C2" w:rsidP="004D53C2">
      <w:pPr>
        <w:keepNext/>
        <w:keepLines/>
        <w:spacing w:line="240" w:lineRule="auto"/>
        <w:ind w:firstLine="0"/>
        <w:rPr>
          <w:sz w:val="18"/>
          <w:szCs w:val="18"/>
        </w:rPr>
      </w:pPr>
    </w:p>
    <w:p w:rsidR="004D53C2" w:rsidRDefault="004D53C2" w:rsidP="004D53C2">
      <w:pPr>
        <w:keepNext/>
        <w:keepLines/>
        <w:spacing w:line="240" w:lineRule="auto"/>
        <w:ind w:firstLine="0"/>
        <w:rPr>
          <w:b/>
          <w:sz w:val="24"/>
          <w:szCs w:val="24"/>
        </w:rPr>
      </w:pPr>
      <w:r>
        <w:rPr>
          <w:b/>
          <w:sz w:val="24"/>
          <w:szCs w:val="24"/>
        </w:rPr>
        <w:t>СЛУШАЛИ:</w:t>
      </w:r>
    </w:p>
    <w:p w:rsidR="004D53C2" w:rsidRDefault="004D53C2" w:rsidP="004D53C2">
      <w:pPr>
        <w:keepNext/>
        <w:keepLines/>
        <w:spacing w:line="240" w:lineRule="auto"/>
        <w:ind w:firstLine="0"/>
        <w:rPr>
          <w:sz w:val="24"/>
          <w:szCs w:val="24"/>
        </w:rPr>
      </w:pPr>
      <w:r>
        <w:rPr>
          <w:sz w:val="24"/>
          <w:szCs w:val="24"/>
        </w:rPr>
        <w:t>Гусева К.В. – Начальника управления организации конкурсных закупок ПАО «</w:t>
      </w:r>
      <w:r>
        <w:rPr>
          <w:bCs/>
          <w:sz w:val="24"/>
          <w:szCs w:val="24"/>
        </w:rPr>
        <w:t>Россети Московский регион</w:t>
      </w:r>
      <w:r>
        <w:rPr>
          <w:sz w:val="24"/>
          <w:szCs w:val="24"/>
        </w:rPr>
        <w:t>».</w:t>
      </w:r>
    </w:p>
    <w:p w:rsidR="004D53C2" w:rsidRDefault="004D53C2" w:rsidP="004D53C2">
      <w:pPr>
        <w:keepNext/>
        <w:keepLines/>
        <w:spacing w:line="240" w:lineRule="auto"/>
        <w:ind w:firstLine="0"/>
        <w:rPr>
          <w:sz w:val="18"/>
          <w:szCs w:val="18"/>
        </w:rPr>
      </w:pPr>
    </w:p>
    <w:p w:rsidR="004D53C2" w:rsidRDefault="004D53C2" w:rsidP="004D53C2">
      <w:pPr>
        <w:pStyle w:val="1"/>
        <w:numPr>
          <w:ilvl w:val="0"/>
          <w:numId w:val="0"/>
        </w:numPr>
        <w:tabs>
          <w:tab w:val="left" w:pos="708"/>
        </w:tabs>
        <w:suppressAutoHyphens w:val="0"/>
        <w:spacing w:before="0" w:after="0"/>
        <w:rPr>
          <w:rFonts w:ascii="Times New Roman" w:hAnsi="Times New Roman"/>
          <w:bCs w:val="0"/>
          <w:snapToGrid w:val="0"/>
          <w:color w:val="000000"/>
          <w:kern w:val="0"/>
          <w:sz w:val="24"/>
          <w:szCs w:val="24"/>
        </w:rPr>
      </w:pPr>
      <w:r>
        <w:rPr>
          <w:rFonts w:ascii="Times New Roman" w:hAnsi="Times New Roman"/>
          <w:bCs w:val="0"/>
          <w:snapToGrid w:val="0"/>
          <w:color w:val="000000"/>
          <w:kern w:val="0"/>
          <w:sz w:val="24"/>
          <w:szCs w:val="24"/>
        </w:rPr>
        <w:t>В заседании приняли участие 12 из 18 членов Комиссии.</w:t>
      </w:r>
    </w:p>
    <w:p w:rsidR="00265CEB" w:rsidRPr="001F4BA0" w:rsidRDefault="004D53C2" w:rsidP="004D53C2">
      <w:pPr>
        <w:keepNext/>
        <w:keepLines/>
        <w:spacing w:line="240" w:lineRule="auto"/>
        <w:ind w:right="54" w:firstLine="0"/>
        <w:rPr>
          <w:b/>
          <w:bCs/>
          <w:sz w:val="24"/>
          <w:szCs w:val="24"/>
          <w:highlight w:val="yellow"/>
        </w:rPr>
      </w:pPr>
      <w:r>
        <w:rPr>
          <w:bCs/>
          <w:color w:val="000000"/>
          <w:sz w:val="24"/>
          <w:szCs w:val="24"/>
        </w:rPr>
        <w:t>Кворум имеется.</w:t>
      </w:r>
    </w:p>
    <w:p w:rsidR="00265CEB" w:rsidRPr="00823013" w:rsidRDefault="00265CEB" w:rsidP="004D53C2">
      <w:pPr>
        <w:pStyle w:val="1"/>
        <w:numPr>
          <w:ilvl w:val="0"/>
          <w:numId w:val="0"/>
        </w:numPr>
        <w:suppressAutoHyphens w:val="0"/>
        <w:spacing w:before="0" w:after="0"/>
        <w:ind w:left="567" w:right="54" w:hanging="567"/>
        <w:contextualSpacing/>
        <w:rPr>
          <w:rFonts w:ascii="Times New Roman" w:hAnsi="Times New Roman"/>
          <w:bCs w:val="0"/>
          <w:snapToGrid w:val="0"/>
          <w:color w:val="000000"/>
          <w:kern w:val="0"/>
          <w:sz w:val="24"/>
          <w:szCs w:val="24"/>
        </w:rPr>
      </w:pPr>
    </w:p>
    <w:p w:rsidR="00116878" w:rsidRPr="00823013" w:rsidRDefault="00116878" w:rsidP="004D53C2">
      <w:pPr>
        <w:pStyle w:val="1"/>
        <w:numPr>
          <w:ilvl w:val="0"/>
          <w:numId w:val="20"/>
        </w:numPr>
        <w:tabs>
          <w:tab w:val="left" w:pos="567"/>
        </w:tabs>
        <w:suppressAutoHyphens w:val="0"/>
        <w:spacing w:before="0" w:after="0"/>
        <w:ind w:left="0" w:firstLine="0"/>
        <w:rPr>
          <w:rFonts w:ascii="Times New Roman" w:hAnsi="Times New Roman"/>
          <w:sz w:val="24"/>
          <w:szCs w:val="24"/>
        </w:rPr>
      </w:pPr>
      <w:r w:rsidRPr="00823013">
        <w:rPr>
          <w:rFonts w:ascii="Times New Roman" w:hAnsi="Times New Roman"/>
          <w:sz w:val="24"/>
          <w:szCs w:val="24"/>
        </w:rPr>
        <w:t>ПОСТУПИВШИЕ ЗАЯВКИ:</w:t>
      </w:r>
    </w:p>
    <w:p w:rsidR="004A00A0" w:rsidRPr="00823013" w:rsidRDefault="004A00A0" w:rsidP="004D53C2">
      <w:pPr>
        <w:pStyle w:val="1"/>
        <w:numPr>
          <w:ilvl w:val="0"/>
          <w:numId w:val="0"/>
        </w:numPr>
        <w:suppressAutoHyphens w:val="0"/>
        <w:spacing w:before="0" w:after="0"/>
        <w:ind w:left="567" w:hanging="567"/>
        <w:rPr>
          <w:rFonts w:ascii="Times New Roman" w:hAnsi="Times New Roman"/>
          <w:b w:val="0"/>
          <w:sz w:val="24"/>
          <w:szCs w:val="24"/>
        </w:rPr>
      </w:pPr>
      <w:r w:rsidRPr="00823013">
        <w:rPr>
          <w:rFonts w:ascii="Times New Roman" w:hAnsi="Times New Roman"/>
          <w:b w:val="0"/>
          <w:sz w:val="24"/>
          <w:szCs w:val="24"/>
        </w:rPr>
        <w:t>К установленному сроку подачи Заявок поступила следующая Заявка:</w:t>
      </w:r>
    </w:p>
    <w:tbl>
      <w:tblPr>
        <w:tblStyle w:val="afa"/>
        <w:tblW w:w="10206" w:type="dxa"/>
        <w:tblInd w:w="108" w:type="dxa"/>
        <w:tblLayout w:type="fixed"/>
        <w:tblLook w:val="04A0" w:firstRow="1" w:lastRow="0" w:firstColumn="1" w:lastColumn="0" w:noHBand="0" w:noVBand="1"/>
      </w:tblPr>
      <w:tblGrid>
        <w:gridCol w:w="426"/>
        <w:gridCol w:w="6945"/>
        <w:gridCol w:w="2835"/>
      </w:tblGrid>
      <w:tr w:rsidR="004A00A0" w:rsidRPr="001F4BA0" w:rsidTr="00441ED3">
        <w:trPr>
          <w:trHeight w:val="672"/>
        </w:trPr>
        <w:tc>
          <w:tcPr>
            <w:tcW w:w="426" w:type="dxa"/>
            <w:vAlign w:val="center"/>
          </w:tcPr>
          <w:p w:rsidR="004A00A0" w:rsidRPr="00823013" w:rsidRDefault="004A00A0" w:rsidP="004D53C2">
            <w:pPr>
              <w:keepNext/>
              <w:keepLines/>
              <w:spacing w:line="240" w:lineRule="auto"/>
              <w:ind w:firstLine="0"/>
              <w:jc w:val="center"/>
              <w:rPr>
                <w:rFonts w:ascii="Times New Roman" w:hAnsi="Times New Roman" w:cs="Times New Roman"/>
                <w:b/>
                <w:sz w:val="24"/>
                <w:szCs w:val="24"/>
              </w:rPr>
            </w:pPr>
            <w:r w:rsidRPr="00823013">
              <w:rPr>
                <w:rFonts w:ascii="Times New Roman" w:hAnsi="Times New Roman" w:cs="Times New Roman"/>
                <w:b/>
                <w:sz w:val="24"/>
                <w:szCs w:val="24"/>
              </w:rPr>
              <w:t>№</w:t>
            </w:r>
          </w:p>
        </w:tc>
        <w:tc>
          <w:tcPr>
            <w:tcW w:w="6945" w:type="dxa"/>
            <w:vAlign w:val="center"/>
          </w:tcPr>
          <w:p w:rsidR="004A00A0" w:rsidRPr="00823013" w:rsidRDefault="004A00A0" w:rsidP="004D53C2">
            <w:pPr>
              <w:keepNext/>
              <w:keepLines/>
              <w:spacing w:line="240" w:lineRule="auto"/>
              <w:ind w:left="-108" w:right="-108" w:firstLine="0"/>
              <w:jc w:val="center"/>
              <w:rPr>
                <w:rFonts w:ascii="Times New Roman" w:hAnsi="Times New Roman" w:cs="Times New Roman"/>
                <w:b/>
                <w:sz w:val="24"/>
                <w:szCs w:val="24"/>
              </w:rPr>
            </w:pPr>
            <w:r w:rsidRPr="00823013">
              <w:rPr>
                <w:rFonts w:ascii="Times New Roman" w:hAnsi="Times New Roman" w:cs="Times New Roman"/>
                <w:b/>
                <w:sz w:val="24"/>
                <w:szCs w:val="24"/>
              </w:rPr>
              <w:t>Наименование Участника, его адрес и номер</w:t>
            </w:r>
          </w:p>
        </w:tc>
        <w:tc>
          <w:tcPr>
            <w:tcW w:w="2835" w:type="dxa"/>
            <w:vAlign w:val="center"/>
          </w:tcPr>
          <w:p w:rsidR="004A00A0" w:rsidRPr="001F4BA0" w:rsidRDefault="004A00A0" w:rsidP="004D53C2">
            <w:pPr>
              <w:pStyle w:val="af5"/>
              <w:keepNext/>
              <w:keepLines/>
              <w:spacing w:line="240" w:lineRule="auto"/>
              <w:ind w:left="-108" w:right="-108" w:firstLine="29"/>
              <w:jc w:val="center"/>
              <w:rPr>
                <w:rFonts w:ascii="Times New Roman" w:hAnsi="Times New Roman" w:cs="Times New Roman"/>
                <w:b/>
                <w:sz w:val="24"/>
                <w:szCs w:val="24"/>
              </w:rPr>
            </w:pPr>
            <w:r w:rsidRPr="00823013">
              <w:rPr>
                <w:rFonts w:ascii="Times New Roman" w:hAnsi="Times New Roman" w:cs="Times New Roman"/>
                <w:b/>
                <w:sz w:val="24"/>
                <w:szCs w:val="24"/>
              </w:rPr>
              <w:t xml:space="preserve">Дата и время подачи </w:t>
            </w:r>
            <w:r w:rsidR="00557BC3" w:rsidRPr="00823013">
              <w:rPr>
                <w:rFonts w:ascii="Times New Roman" w:hAnsi="Times New Roman" w:cs="Times New Roman"/>
                <w:b/>
                <w:sz w:val="24"/>
                <w:szCs w:val="24"/>
              </w:rPr>
              <w:br/>
            </w:r>
            <w:r w:rsidRPr="00823013">
              <w:rPr>
                <w:rFonts w:ascii="Times New Roman" w:hAnsi="Times New Roman" w:cs="Times New Roman"/>
                <w:b/>
                <w:sz w:val="24"/>
                <w:szCs w:val="24"/>
              </w:rPr>
              <w:t>(мск. время)</w:t>
            </w:r>
          </w:p>
        </w:tc>
      </w:tr>
      <w:tr w:rsidR="001F4BA0" w:rsidRPr="001F4BA0" w:rsidTr="00441ED3">
        <w:trPr>
          <w:trHeight w:val="998"/>
        </w:trPr>
        <w:tc>
          <w:tcPr>
            <w:tcW w:w="426" w:type="dxa"/>
            <w:vAlign w:val="center"/>
          </w:tcPr>
          <w:p w:rsidR="001F4BA0" w:rsidRPr="001F4BA0" w:rsidRDefault="001F4BA0" w:rsidP="004D53C2">
            <w:pPr>
              <w:keepNext/>
              <w:keepLines/>
              <w:spacing w:line="240" w:lineRule="auto"/>
              <w:ind w:firstLine="0"/>
              <w:jc w:val="center"/>
              <w:rPr>
                <w:rFonts w:ascii="Times New Roman" w:hAnsi="Times New Roman" w:cs="Times New Roman"/>
                <w:b/>
                <w:sz w:val="24"/>
                <w:szCs w:val="24"/>
              </w:rPr>
            </w:pPr>
            <w:r w:rsidRPr="001F4BA0">
              <w:rPr>
                <w:rFonts w:ascii="Times New Roman" w:hAnsi="Times New Roman" w:cs="Times New Roman"/>
                <w:b/>
                <w:sz w:val="24"/>
                <w:szCs w:val="24"/>
              </w:rPr>
              <w:t>1</w:t>
            </w:r>
          </w:p>
        </w:tc>
        <w:tc>
          <w:tcPr>
            <w:tcW w:w="6945" w:type="dxa"/>
            <w:vAlign w:val="center"/>
          </w:tcPr>
          <w:p w:rsidR="001F4BA0" w:rsidRPr="001F4BA0" w:rsidRDefault="001F4BA0" w:rsidP="004D53C2">
            <w:pPr>
              <w:keepNext/>
              <w:keepLines/>
              <w:spacing w:line="240" w:lineRule="auto"/>
              <w:ind w:firstLine="11"/>
              <w:jc w:val="center"/>
              <w:rPr>
                <w:rFonts w:ascii="Times New Roman" w:hAnsi="Times New Roman" w:cs="Times New Roman"/>
                <w:sz w:val="24"/>
                <w:szCs w:val="24"/>
                <w:shd w:val="clear" w:color="auto" w:fill="FFFFFF"/>
              </w:rPr>
            </w:pPr>
            <w:r w:rsidRPr="001F4BA0">
              <w:rPr>
                <w:rFonts w:ascii="Times New Roman" w:hAnsi="Times New Roman" w:cs="Times New Roman"/>
                <w:b/>
                <w:sz w:val="24"/>
                <w:szCs w:val="24"/>
              </w:rPr>
              <w:t>АО «ЛОНМАДИ»</w:t>
            </w:r>
            <w:r w:rsidRPr="001F4BA0">
              <w:rPr>
                <w:rFonts w:ascii="Times New Roman" w:hAnsi="Times New Roman" w:cs="Times New Roman"/>
                <w:sz w:val="24"/>
                <w:szCs w:val="24"/>
              </w:rPr>
              <w:t xml:space="preserve"> </w:t>
            </w:r>
            <w:r w:rsidRPr="001F4BA0">
              <w:rPr>
                <w:rFonts w:ascii="Times New Roman" w:hAnsi="Times New Roman" w:cs="Times New Roman"/>
                <w:sz w:val="24"/>
                <w:szCs w:val="24"/>
              </w:rPr>
              <w:br/>
              <w:t>(141441, Московская область, г.о. Химки, деревня Елино, территория Промышленная зона, строение 1, этаж 3, помещ.211)</w:t>
            </w:r>
          </w:p>
        </w:tc>
        <w:tc>
          <w:tcPr>
            <w:tcW w:w="2835" w:type="dxa"/>
            <w:vAlign w:val="center"/>
          </w:tcPr>
          <w:p w:rsidR="001F4BA0" w:rsidRPr="001F4BA0" w:rsidRDefault="001F4BA0" w:rsidP="004D53C2">
            <w:pPr>
              <w:pStyle w:val="ConsPlusNonformat"/>
              <w:keepNext/>
              <w:keepLines/>
              <w:widowControl/>
              <w:tabs>
                <w:tab w:val="left" w:pos="993"/>
              </w:tabs>
              <w:suppressAutoHyphens/>
              <w:jc w:val="center"/>
              <w:outlineLvl w:val="0"/>
              <w:rPr>
                <w:rFonts w:ascii="Times New Roman" w:hAnsi="Times New Roman" w:cs="Times New Roman"/>
                <w:color w:val="000000"/>
                <w:sz w:val="24"/>
                <w:szCs w:val="24"/>
                <w:shd w:val="clear" w:color="auto" w:fill="FFFFFF"/>
              </w:rPr>
            </w:pPr>
            <w:r w:rsidRPr="001F4BA0">
              <w:rPr>
                <w:rFonts w:ascii="Times New Roman" w:hAnsi="Times New Roman" w:cs="Times New Roman"/>
                <w:color w:val="000000"/>
                <w:sz w:val="24"/>
                <w:szCs w:val="24"/>
              </w:rPr>
              <w:t>15.05.2026 14:32:01</w:t>
            </w:r>
          </w:p>
        </w:tc>
      </w:tr>
      <w:tr w:rsidR="004A00A0" w:rsidRPr="001F4BA0" w:rsidTr="0036213A">
        <w:trPr>
          <w:trHeight w:val="163"/>
        </w:trPr>
        <w:tc>
          <w:tcPr>
            <w:tcW w:w="10206" w:type="dxa"/>
            <w:gridSpan w:val="3"/>
            <w:vAlign w:val="center"/>
          </w:tcPr>
          <w:p w:rsidR="004A00A0" w:rsidRPr="001F4BA0" w:rsidRDefault="004A00A0" w:rsidP="004D53C2">
            <w:pPr>
              <w:keepNext/>
              <w:keepLines/>
              <w:spacing w:line="240" w:lineRule="auto"/>
              <w:ind w:firstLine="0"/>
              <w:jc w:val="left"/>
              <w:rPr>
                <w:rFonts w:ascii="Times New Roman" w:hAnsi="Times New Roman" w:cs="Times New Roman"/>
                <w:sz w:val="24"/>
                <w:szCs w:val="24"/>
              </w:rPr>
            </w:pPr>
            <w:r w:rsidRPr="001F4BA0">
              <w:rPr>
                <w:rFonts w:ascii="Times New Roman" w:hAnsi="Times New Roman" w:cs="Times New Roman"/>
                <w:b/>
                <w:sz w:val="24"/>
                <w:szCs w:val="24"/>
              </w:rPr>
              <w:t>Всего поступила 1 Заявка</w:t>
            </w:r>
          </w:p>
        </w:tc>
      </w:tr>
    </w:tbl>
    <w:p w:rsidR="0004782D" w:rsidRPr="001F4BA0" w:rsidRDefault="0004782D" w:rsidP="004D53C2">
      <w:pPr>
        <w:pStyle w:val="1"/>
        <w:numPr>
          <w:ilvl w:val="0"/>
          <w:numId w:val="0"/>
        </w:numPr>
        <w:suppressAutoHyphens w:val="0"/>
        <w:spacing w:before="0" w:after="0"/>
        <w:ind w:left="567" w:hanging="567"/>
        <w:rPr>
          <w:rFonts w:ascii="Times New Roman" w:hAnsi="Times New Roman"/>
          <w:sz w:val="24"/>
          <w:szCs w:val="24"/>
          <w:highlight w:val="yellow"/>
        </w:rPr>
      </w:pPr>
    </w:p>
    <w:p w:rsidR="0032257B" w:rsidRPr="00CD6C8D" w:rsidRDefault="0032257B" w:rsidP="004D53C2">
      <w:pPr>
        <w:pStyle w:val="1"/>
        <w:numPr>
          <w:ilvl w:val="0"/>
          <w:numId w:val="20"/>
        </w:numPr>
        <w:tabs>
          <w:tab w:val="left" w:pos="567"/>
        </w:tabs>
        <w:suppressAutoHyphens w:val="0"/>
        <w:spacing w:before="0" w:after="0"/>
        <w:ind w:right="54"/>
        <w:rPr>
          <w:rFonts w:ascii="Times New Roman" w:hAnsi="Times New Roman"/>
          <w:sz w:val="24"/>
          <w:szCs w:val="24"/>
        </w:rPr>
      </w:pPr>
      <w:r w:rsidRPr="00CD6C8D">
        <w:rPr>
          <w:rFonts w:ascii="Times New Roman" w:hAnsi="Times New Roman"/>
          <w:sz w:val="24"/>
          <w:szCs w:val="24"/>
        </w:rPr>
        <w:t>ВОПРОСЫ ЗАСЕДАНИЯ КОМИССИИ:</w:t>
      </w:r>
    </w:p>
    <w:p w:rsidR="00CD6C8D" w:rsidRPr="00CD6C8D" w:rsidRDefault="0032257B" w:rsidP="004D53C2">
      <w:pPr>
        <w:pStyle w:val="1"/>
        <w:numPr>
          <w:ilvl w:val="0"/>
          <w:numId w:val="0"/>
        </w:numPr>
        <w:tabs>
          <w:tab w:val="left" w:pos="567"/>
        </w:tabs>
        <w:spacing w:before="0" w:after="0"/>
        <w:ind w:left="567" w:right="54" w:hanging="567"/>
        <w:outlineLvl w:val="2"/>
        <w:rPr>
          <w:rFonts w:ascii="Times New Roman" w:hAnsi="Times New Roman"/>
          <w:sz w:val="24"/>
          <w:szCs w:val="24"/>
        </w:rPr>
      </w:pPr>
      <w:r w:rsidRPr="00CD6C8D">
        <w:rPr>
          <w:rFonts w:ascii="Times New Roman" w:hAnsi="Times New Roman"/>
          <w:sz w:val="24"/>
          <w:szCs w:val="24"/>
        </w:rPr>
        <w:t xml:space="preserve">1. </w:t>
      </w:r>
      <w:r w:rsidR="00CD6C8D" w:rsidRPr="00CD6C8D">
        <w:rPr>
          <w:rFonts w:ascii="Times New Roman" w:hAnsi="Times New Roman"/>
          <w:sz w:val="24"/>
          <w:szCs w:val="24"/>
        </w:rPr>
        <w:t>О рассмотрении индивидуального экспертного заключения.</w:t>
      </w:r>
    </w:p>
    <w:p w:rsidR="0032257B" w:rsidRPr="00CD6C8D" w:rsidRDefault="00CD6C8D" w:rsidP="004D53C2">
      <w:pPr>
        <w:pStyle w:val="1"/>
        <w:numPr>
          <w:ilvl w:val="0"/>
          <w:numId w:val="0"/>
        </w:numPr>
        <w:tabs>
          <w:tab w:val="left" w:pos="567"/>
        </w:tabs>
        <w:spacing w:before="0" w:after="0"/>
        <w:ind w:left="567" w:right="54" w:hanging="567"/>
        <w:outlineLvl w:val="2"/>
        <w:rPr>
          <w:rFonts w:ascii="Times New Roman" w:hAnsi="Times New Roman"/>
          <w:sz w:val="24"/>
          <w:szCs w:val="24"/>
        </w:rPr>
      </w:pPr>
      <w:r w:rsidRPr="00CD6C8D">
        <w:rPr>
          <w:rFonts w:ascii="Times New Roman" w:hAnsi="Times New Roman"/>
          <w:sz w:val="24"/>
          <w:szCs w:val="24"/>
        </w:rPr>
        <w:t xml:space="preserve">2. </w:t>
      </w:r>
      <w:r w:rsidR="0032257B" w:rsidRPr="00CD6C8D">
        <w:rPr>
          <w:rFonts w:ascii="Times New Roman" w:hAnsi="Times New Roman"/>
          <w:sz w:val="24"/>
          <w:szCs w:val="24"/>
        </w:rPr>
        <w:t>О результатах процедуры переторжки.</w:t>
      </w:r>
    </w:p>
    <w:p w:rsidR="0032257B" w:rsidRPr="00CD6C8D" w:rsidRDefault="00CD6C8D" w:rsidP="004D53C2">
      <w:pPr>
        <w:pStyle w:val="1"/>
        <w:numPr>
          <w:ilvl w:val="0"/>
          <w:numId w:val="0"/>
        </w:numPr>
        <w:tabs>
          <w:tab w:val="left" w:pos="567"/>
        </w:tabs>
        <w:spacing w:before="0" w:after="0"/>
        <w:ind w:left="567" w:right="54" w:hanging="567"/>
        <w:outlineLvl w:val="2"/>
        <w:rPr>
          <w:rFonts w:ascii="Times New Roman" w:hAnsi="Times New Roman"/>
          <w:sz w:val="24"/>
          <w:szCs w:val="24"/>
        </w:rPr>
      </w:pPr>
      <w:r w:rsidRPr="00CD6C8D">
        <w:rPr>
          <w:rFonts w:ascii="Times New Roman" w:hAnsi="Times New Roman"/>
          <w:sz w:val="24"/>
          <w:szCs w:val="24"/>
        </w:rPr>
        <w:t>3</w:t>
      </w:r>
      <w:r w:rsidR="0032257B" w:rsidRPr="00CD6C8D">
        <w:rPr>
          <w:rFonts w:ascii="Times New Roman" w:hAnsi="Times New Roman"/>
          <w:sz w:val="24"/>
          <w:szCs w:val="24"/>
        </w:rPr>
        <w:t xml:space="preserve">. О подведении итогов </w:t>
      </w:r>
      <w:r w:rsidR="0050733C" w:rsidRPr="00CD6C8D">
        <w:rPr>
          <w:rFonts w:ascii="Times New Roman" w:hAnsi="Times New Roman"/>
          <w:sz w:val="24"/>
          <w:szCs w:val="24"/>
        </w:rPr>
        <w:t>З</w:t>
      </w:r>
      <w:r w:rsidR="0032257B" w:rsidRPr="00CD6C8D">
        <w:rPr>
          <w:rFonts w:ascii="Times New Roman" w:hAnsi="Times New Roman"/>
          <w:sz w:val="24"/>
          <w:szCs w:val="24"/>
        </w:rPr>
        <w:t>акупки.</w:t>
      </w:r>
    </w:p>
    <w:p w:rsidR="00CD6C8D" w:rsidRPr="00CD6C8D" w:rsidRDefault="00CD6C8D" w:rsidP="004D53C2">
      <w:pPr>
        <w:pStyle w:val="1"/>
        <w:numPr>
          <w:ilvl w:val="0"/>
          <w:numId w:val="0"/>
        </w:numPr>
        <w:tabs>
          <w:tab w:val="left" w:pos="284"/>
          <w:tab w:val="left" w:pos="567"/>
        </w:tabs>
        <w:spacing w:before="0" w:after="0"/>
        <w:ind w:right="54"/>
        <w:outlineLvl w:val="2"/>
        <w:rPr>
          <w:rFonts w:ascii="Times New Roman" w:hAnsi="Times New Roman"/>
          <w:sz w:val="24"/>
          <w:szCs w:val="24"/>
        </w:rPr>
      </w:pPr>
    </w:p>
    <w:p w:rsidR="0032257B" w:rsidRPr="00CD6C8D" w:rsidRDefault="0032257B" w:rsidP="004D53C2">
      <w:pPr>
        <w:pStyle w:val="1"/>
        <w:numPr>
          <w:ilvl w:val="0"/>
          <w:numId w:val="20"/>
        </w:numPr>
        <w:tabs>
          <w:tab w:val="left" w:pos="567"/>
        </w:tabs>
        <w:spacing w:before="0" w:after="0"/>
        <w:ind w:right="54"/>
        <w:rPr>
          <w:rFonts w:ascii="Times New Roman" w:hAnsi="Times New Roman"/>
          <w:sz w:val="24"/>
          <w:szCs w:val="24"/>
        </w:rPr>
      </w:pPr>
      <w:r w:rsidRPr="00CD6C8D">
        <w:rPr>
          <w:rFonts w:ascii="Times New Roman" w:hAnsi="Times New Roman"/>
          <w:sz w:val="24"/>
          <w:szCs w:val="24"/>
        </w:rPr>
        <w:t>РЕШИЛИ:</w:t>
      </w:r>
    </w:p>
    <w:p w:rsidR="0032257B" w:rsidRPr="00CD6C8D" w:rsidRDefault="0032257B" w:rsidP="004D53C2">
      <w:pPr>
        <w:pStyle w:val="ListParagraphBulletNumberBulletListFooterTextnumberedlp12SLListParagraph14f13113"/>
        <w:keepNext/>
        <w:keepLines/>
        <w:tabs>
          <w:tab w:val="left" w:pos="567"/>
        </w:tabs>
        <w:spacing w:line="240" w:lineRule="auto"/>
        <w:ind w:left="0" w:right="54" w:firstLine="0"/>
        <w:contextualSpacing w:val="0"/>
        <w:rPr>
          <w:kern w:val="1"/>
          <w:sz w:val="24"/>
          <w:szCs w:val="24"/>
        </w:rPr>
      </w:pPr>
      <w:r w:rsidRPr="00CD6C8D">
        <w:rPr>
          <w:b/>
          <w:kern w:val="1"/>
          <w:sz w:val="24"/>
          <w:szCs w:val="24"/>
        </w:rPr>
        <w:t>1.</w:t>
      </w:r>
      <w:r w:rsidRPr="00CD6C8D">
        <w:rPr>
          <w:kern w:val="1"/>
          <w:sz w:val="24"/>
          <w:szCs w:val="24"/>
        </w:rPr>
        <w:t xml:space="preserve"> </w:t>
      </w:r>
      <w:r w:rsidR="00CD6C8D">
        <w:rPr>
          <w:kern w:val="1"/>
          <w:sz w:val="24"/>
          <w:szCs w:val="24"/>
        </w:rPr>
        <w:t xml:space="preserve"> </w:t>
      </w:r>
      <w:r w:rsidR="00CD6C8D" w:rsidRPr="00CD6C8D">
        <w:rPr>
          <w:sz w:val="24"/>
          <w:szCs w:val="24"/>
        </w:rPr>
        <w:t>Рассмотреть индивидуальное экспертное заключение</w:t>
      </w:r>
      <w:r w:rsidRPr="00CD6C8D">
        <w:rPr>
          <w:kern w:val="1"/>
          <w:sz w:val="24"/>
          <w:szCs w:val="24"/>
        </w:rPr>
        <w:t>.</w:t>
      </w:r>
    </w:p>
    <w:p w:rsidR="0032257B" w:rsidRDefault="00CD6C8D" w:rsidP="004D53C2">
      <w:pPr>
        <w:pStyle w:val="ListParagraphBulletNumberBulletListFooterTextnumberedlp12SLListParagraph14f13113"/>
        <w:keepNext/>
        <w:keepLines/>
        <w:tabs>
          <w:tab w:val="left" w:pos="567"/>
        </w:tabs>
        <w:spacing w:line="240" w:lineRule="auto"/>
        <w:ind w:left="0" w:right="54" w:firstLine="0"/>
        <w:contextualSpacing w:val="0"/>
        <w:rPr>
          <w:sz w:val="23"/>
          <w:szCs w:val="23"/>
        </w:rPr>
      </w:pPr>
      <w:r w:rsidRPr="00CD6C8D">
        <w:rPr>
          <w:b/>
          <w:bCs/>
          <w:sz w:val="24"/>
          <w:szCs w:val="24"/>
        </w:rPr>
        <w:t>2.</w:t>
      </w:r>
      <w:r w:rsidRPr="00CD6C8D">
        <w:rPr>
          <w:bCs/>
          <w:sz w:val="24"/>
          <w:szCs w:val="24"/>
        </w:rPr>
        <w:t xml:space="preserve"> </w:t>
      </w:r>
      <w:r w:rsidRPr="00CD6C8D">
        <w:rPr>
          <w:sz w:val="23"/>
          <w:szCs w:val="23"/>
        </w:rPr>
        <w:t>По результатам проведенной процедуры переторжки присвоить участник</w:t>
      </w:r>
      <w:r>
        <w:rPr>
          <w:sz w:val="23"/>
          <w:szCs w:val="23"/>
        </w:rPr>
        <w:t>у</w:t>
      </w:r>
      <w:r w:rsidRPr="00CD6C8D">
        <w:rPr>
          <w:sz w:val="23"/>
          <w:szCs w:val="23"/>
        </w:rPr>
        <w:t xml:space="preserve"> </w:t>
      </w:r>
      <w:r w:rsidRPr="001F4BA0">
        <w:rPr>
          <w:b/>
          <w:sz w:val="24"/>
          <w:szCs w:val="24"/>
        </w:rPr>
        <w:t>АО «ЛОНМАДИ»</w:t>
      </w:r>
      <w:r w:rsidRPr="001F4BA0">
        <w:rPr>
          <w:sz w:val="24"/>
          <w:szCs w:val="24"/>
        </w:rPr>
        <w:t xml:space="preserve"> </w:t>
      </w:r>
      <w:r w:rsidRPr="001F4BA0">
        <w:rPr>
          <w:sz w:val="24"/>
          <w:szCs w:val="24"/>
        </w:rPr>
        <w:br/>
        <w:t>(141441, Московская область, г.о. Химки, деревня Елино, территория Промышленная зона, строение 1, этаж 3, помещ.211)</w:t>
      </w:r>
      <w:r>
        <w:rPr>
          <w:sz w:val="24"/>
          <w:szCs w:val="24"/>
        </w:rPr>
        <w:t xml:space="preserve"> </w:t>
      </w:r>
      <w:r w:rsidRPr="00CD6C8D">
        <w:rPr>
          <w:sz w:val="23"/>
          <w:szCs w:val="23"/>
        </w:rPr>
        <w:t>следующие баллы:</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3403"/>
        <w:gridCol w:w="2129"/>
        <w:gridCol w:w="1555"/>
      </w:tblGrid>
      <w:tr w:rsidR="00CD6C8D" w:rsidRPr="001D2259" w:rsidTr="004D53C2">
        <w:trPr>
          <w:cantSplit/>
          <w:trHeight w:val="1134"/>
          <w:tblHeader/>
        </w:trPr>
        <w:tc>
          <w:tcPr>
            <w:tcW w:w="1528" w:type="pct"/>
            <w:vAlign w:val="center"/>
          </w:tcPr>
          <w:p w:rsidR="00CD6C8D" w:rsidRPr="001D2259" w:rsidRDefault="00CD6C8D" w:rsidP="004D53C2">
            <w:pPr>
              <w:keepNext/>
              <w:keepLines/>
              <w:spacing w:line="240" w:lineRule="auto"/>
              <w:ind w:firstLine="0"/>
              <w:jc w:val="center"/>
              <w:rPr>
                <w:b/>
                <w:snapToGrid/>
                <w:sz w:val="23"/>
                <w:szCs w:val="23"/>
              </w:rPr>
            </w:pPr>
            <w:r w:rsidRPr="001D2259">
              <w:rPr>
                <w:b/>
                <w:snapToGrid/>
                <w:sz w:val="23"/>
                <w:szCs w:val="23"/>
              </w:rPr>
              <w:t>Стоимость заявки</w:t>
            </w:r>
          </w:p>
        </w:tc>
        <w:tc>
          <w:tcPr>
            <w:tcW w:w="1667" w:type="pct"/>
            <w:vAlign w:val="center"/>
          </w:tcPr>
          <w:p w:rsidR="00441ED3" w:rsidRDefault="00441ED3" w:rsidP="004D53C2">
            <w:pPr>
              <w:keepNext/>
              <w:keepLines/>
              <w:spacing w:line="240" w:lineRule="auto"/>
              <w:ind w:firstLine="0"/>
              <w:jc w:val="center"/>
              <w:rPr>
                <w:b/>
                <w:snapToGrid/>
                <w:sz w:val="23"/>
                <w:szCs w:val="23"/>
              </w:rPr>
            </w:pPr>
          </w:p>
          <w:p w:rsidR="00CD6C8D" w:rsidRPr="001D2259" w:rsidRDefault="00CD6C8D" w:rsidP="004D53C2">
            <w:pPr>
              <w:keepNext/>
              <w:keepLines/>
              <w:spacing w:line="240" w:lineRule="auto"/>
              <w:ind w:firstLine="0"/>
              <w:jc w:val="center"/>
              <w:rPr>
                <w:b/>
                <w:snapToGrid/>
                <w:sz w:val="23"/>
                <w:szCs w:val="23"/>
              </w:rPr>
            </w:pPr>
            <w:r w:rsidRPr="001D2259">
              <w:rPr>
                <w:b/>
                <w:snapToGrid/>
                <w:sz w:val="23"/>
                <w:szCs w:val="23"/>
              </w:rPr>
              <w:t>Стоимость заявки после переторжки</w:t>
            </w:r>
          </w:p>
        </w:tc>
        <w:tc>
          <w:tcPr>
            <w:tcW w:w="1043" w:type="pct"/>
            <w:vAlign w:val="center"/>
          </w:tcPr>
          <w:p w:rsidR="00CD6C8D" w:rsidRPr="001D2259" w:rsidRDefault="00CD6C8D" w:rsidP="004D53C2">
            <w:pPr>
              <w:keepNext/>
              <w:keepLines/>
              <w:tabs>
                <w:tab w:val="left" w:pos="-108"/>
              </w:tabs>
              <w:snapToGrid w:val="0"/>
              <w:spacing w:line="240" w:lineRule="auto"/>
              <w:ind w:left="-108" w:firstLine="0"/>
              <w:jc w:val="center"/>
              <w:rPr>
                <w:b/>
                <w:sz w:val="23"/>
                <w:szCs w:val="23"/>
              </w:rPr>
            </w:pPr>
            <w:r w:rsidRPr="001D2259">
              <w:rPr>
                <w:b/>
                <w:snapToGrid/>
                <w:sz w:val="23"/>
                <w:szCs w:val="23"/>
              </w:rPr>
              <w:t>Балл по ценовому критерию (по результатам переторжки)</w:t>
            </w:r>
          </w:p>
        </w:tc>
        <w:tc>
          <w:tcPr>
            <w:tcW w:w="763" w:type="pct"/>
            <w:vAlign w:val="center"/>
          </w:tcPr>
          <w:p w:rsidR="00CD6C8D" w:rsidRPr="001D2259" w:rsidRDefault="00CD6C8D" w:rsidP="004D53C2">
            <w:pPr>
              <w:keepNext/>
              <w:keepLines/>
              <w:tabs>
                <w:tab w:val="left" w:pos="-108"/>
              </w:tabs>
              <w:snapToGrid w:val="0"/>
              <w:spacing w:line="240" w:lineRule="auto"/>
              <w:ind w:left="-108" w:right="-151" w:firstLine="0"/>
              <w:jc w:val="center"/>
              <w:rPr>
                <w:b/>
                <w:snapToGrid/>
                <w:kern w:val="1"/>
                <w:sz w:val="23"/>
                <w:szCs w:val="23"/>
                <w:lang w:eastAsia="ar-SA"/>
              </w:rPr>
            </w:pPr>
            <w:r w:rsidRPr="001D2259">
              <w:rPr>
                <w:b/>
                <w:snapToGrid/>
                <w:sz w:val="23"/>
                <w:szCs w:val="23"/>
              </w:rPr>
              <w:t>Итоговый балл (итоговый рейтинг)</w:t>
            </w:r>
          </w:p>
        </w:tc>
      </w:tr>
      <w:tr w:rsidR="00CD6C8D" w:rsidRPr="001D2259" w:rsidTr="004D53C2">
        <w:trPr>
          <w:trHeight w:val="851"/>
          <w:tblHeader/>
        </w:trPr>
        <w:tc>
          <w:tcPr>
            <w:tcW w:w="1528" w:type="pct"/>
            <w:vAlign w:val="center"/>
          </w:tcPr>
          <w:p w:rsidR="00CD6C8D" w:rsidRPr="001D2259" w:rsidRDefault="00CD6C8D" w:rsidP="004D53C2">
            <w:pPr>
              <w:pStyle w:val="af5"/>
              <w:keepNext/>
              <w:keepLines/>
              <w:tabs>
                <w:tab w:val="left" w:pos="0"/>
                <w:tab w:val="left" w:pos="284"/>
                <w:tab w:val="left" w:pos="567"/>
              </w:tabs>
              <w:spacing w:line="240" w:lineRule="auto"/>
              <w:ind w:left="0" w:firstLine="0"/>
              <w:jc w:val="center"/>
              <w:rPr>
                <w:sz w:val="23"/>
                <w:szCs w:val="23"/>
              </w:rPr>
            </w:pPr>
            <w:r w:rsidRPr="001F4BA0">
              <w:rPr>
                <w:b/>
                <w:bCs/>
                <w:sz w:val="24"/>
                <w:szCs w:val="24"/>
              </w:rPr>
              <w:t>35</w:t>
            </w:r>
            <w:r w:rsidRPr="001F4BA0">
              <w:rPr>
                <w:b/>
                <w:bCs/>
                <w:sz w:val="24"/>
                <w:szCs w:val="24"/>
                <w:lang w:val="en-US"/>
              </w:rPr>
              <w:t> </w:t>
            </w:r>
            <w:r w:rsidRPr="001F4BA0">
              <w:rPr>
                <w:b/>
                <w:bCs/>
                <w:sz w:val="24"/>
                <w:szCs w:val="24"/>
              </w:rPr>
              <w:t>998 926,74</w:t>
            </w:r>
            <w:r w:rsidRPr="001F4BA0">
              <w:rPr>
                <w:sz w:val="24"/>
                <w:szCs w:val="24"/>
              </w:rPr>
              <w:t xml:space="preserve"> </w:t>
            </w:r>
            <w:r w:rsidRPr="001D2259">
              <w:rPr>
                <w:sz w:val="23"/>
                <w:szCs w:val="23"/>
              </w:rPr>
              <w:t xml:space="preserve"> руб.,</w:t>
            </w:r>
          </w:p>
          <w:p w:rsidR="00CD6C8D" w:rsidRPr="001D2259" w:rsidRDefault="00CD6C8D" w:rsidP="004D53C2">
            <w:pPr>
              <w:pStyle w:val="af5"/>
              <w:keepNext/>
              <w:keepLines/>
              <w:tabs>
                <w:tab w:val="left" w:pos="0"/>
                <w:tab w:val="left" w:pos="284"/>
                <w:tab w:val="left" w:pos="567"/>
              </w:tabs>
              <w:spacing w:line="240" w:lineRule="auto"/>
              <w:ind w:left="0" w:firstLine="0"/>
              <w:jc w:val="center"/>
              <w:rPr>
                <w:sz w:val="23"/>
                <w:szCs w:val="23"/>
              </w:rPr>
            </w:pPr>
            <w:r w:rsidRPr="001D2259">
              <w:rPr>
                <w:sz w:val="23"/>
                <w:szCs w:val="23"/>
              </w:rPr>
              <w:t>в т.ч. НДС 22%.</w:t>
            </w:r>
          </w:p>
          <w:p w:rsidR="00CD6C8D" w:rsidRPr="001D2259" w:rsidRDefault="00CD6C8D" w:rsidP="004D53C2">
            <w:pPr>
              <w:pStyle w:val="af5"/>
              <w:keepNext/>
              <w:keepLines/>
              <w:tabs>
                <w:tab w:val="left" w:pos="0"/>
                <w:tab w:val="left" w:pos="284"/>
                <w:tab w:val="left" w:pos="567"/>
              </w:tabs>
              <w:spacing w:line="240" w:lineRule="auto"/>
              <w:ind w:left="0" w:firstLine="0"/>
              <w:contextualSpacing w:val="0"/>
              <w:jc w:val="center"/>
              <w:rPr>
                <w:sz w:val="23"/>
                <w:szCs w:val="23"/>
              </w:rPr>
            </w:pPr>
            <w:r w:rsidRPr="001F4BA0">
              <w:rPr>
                <w:bCs/>
                <w:sz w:val="24"/>
                <w:szCs w:val="24"/>
              </w:rPr>
              <w:t xml:space="preserve">Стоимость нормо-часа при выполнении работ по ТО и ТР 2 275,91 руб., в т.ч. </w:t>
            </w:r>
            <w:r w:rsidR="004D53C2" w:rsidRPr="00CD6C8D">
              <w:rPr>
                <w:bCs/>
                <w:sz w:val="24"/>
                <w:szCs w:val="24"/>
              </w:rPr>
              <w:t>с НДС 22%</w:t>
            </w:r>
          </w:p>
        </w:tc>
        <w:tc>
          <w:tcPr>
            <w:tcW w:w="1667" w:type="pct"/>
            <w:vAlign w:val="center"/>
          </w:tcPr>
          <w:p w:rsidR="00CD6C8D" w:rsidRPr="001D2259" w:rsidRDefault="00CD6C8D" w:rsidP="004D53C2">
            <w:pPr>
              <w:pStyle w:val="af5"/>
              <w:keepNext/>
              <w:keepLines/>
              <w:tabs>
                <w:tab w:val="left" w:pos="0"/>
                <w:tab w:val="left" w:pos="284"/>
                <w:tab w:val="left" w:pos="567"/>
              </w:tabs>
              <w:spacing w:line="240" w:lineRule="auto"/>
              <w:ind w:left="0" w:firstLine="0"/>
              <w:jc w:val="center"/>
              <w:rPr>
                <w:sz w:val="23"/>
                <w:szCs w:val="23"/>
              </w:rPr>
            </w:pPr>
            <w:r w:rsidRPr="001F4BA0">
              <w:rPr>
                <w:b/>
                <w:bCs/>
                <w:sz w:val="24"/>
                <w:szCs w:val="24"/>
              </w:rPr>
              <w:t>35</w:t>
            </w:r>
            <w:r w:rsidRPr="001F4BA0">
              <w:rPr>
                <w:b/>
                <w:bCs/>
                <w:sz w:val="24"/>
                <w:szCs w:val="24"/>
                <w:lang w:val="en-US"/>
              </w:rPr>
              <w:t> </w:t>
            </w:r>
            <w:r w:rsidRPr="001F4BA0">
              <w:rPr>
                <w:b/>
                <w:bCs/>
                <w:sz w:val="24"/>
                <w:szCs w:val="24"/>
              </w:rPr>
              <w:t>998 926,74</w:t>
            </w:r>
            <w:r w:rsidRPr="001F4BA0">
              <w:rPr>
                <w:sz w:val="24"/>
                <w:szCs w:val="24"/>
              </w:rPr>
              <w:t xml:space="preserve"> </w:t>
            </w:r>
            <w:r w:rsidRPr="001D2259">
              <w:rPr>
                <w:sz w:val="23"/>
                <w:szCs w:val="23"/>
              </w:rPr>
              <w:t xml:space="preserve"> руб.,</w:t>
            </w:r>
          </w:p>
          <w:p w:rsidR="00CD6C8D" w:rsidRPr="001D2259" w:rsidRDefault="00CD6C8D" w:rsidP="004D53C2">
            <w:pPr>
              <w:pStyle w:val="af5"/>
              <w:keepNext/>
              <w:keepLines/>
              <w:tabs>
                <w:tab w:val="left" w:pos="0"/>
                <w:tab w:val="left" w:pos="284"/>
                <w:tab w:val="left" w:pos="567"/>
              </w:tabs>
              <w:spacing w:line="240" w:lineRule="auto"/>
              <w:ind w:left="0" w:firstLine="0"/>
              <w:jc w:val="center"/>
              <w:rPr>
                <w:sz w:val="23"/>
                <w:szCs w:val="23"/>
              </w:rPr>
            </w:pPr>
            <w:r w:rsidRPr="001D2259">
              <w:rPr>
                <w:sz w:val="23"/>
                <w:szCs w:val="23"/>
              </w:rPr>
              <w:t>в т.ч. НДС 22%.</w:t>
            </w:r>
          </w:p>
          <w:p w:rsidR="00CD6C8D" w:rsidRPr="00CD6C8D" w:rsidRDefault="00CD6C8D" w:rsidP="004D53C2">
            <w:pPr>
              <w:keepNext/>
              <w:keepLines/>
              <w:spacing w:line="240" w:lineRule="auto"/>
              <w:ind w:firstLine="0"/>
              <w:jc w:val="center"/>
              <w:rPr>
                <w:bCs/>
                <w:sz w:val="24"/>
                <w:szCs w:val="24"/>
              </w:rPr>
            </w:pPr>
            <w:r w:rsidRPr="00CD6C8D">
              <w:rPr>
                <w:bCs/>
                <w:sz w:val="24"/>
                <w:szCs w:val="24"/>
              </w:rPr>
              <w:t xml:space="preserve">Стоимость нормо-часа при выполнении работ по ТО и ТР </w:t>
            </w:r>
          </w:p>
          <w:p w:rsidR="00CD6C8D" w:rsidRPr="00CD6C8D" w:rsidRDefault="00CD6C8D" w:rsidP="004D53C2">
            <w:pPr>
              <w:keepNext/>
              <w:keepLines/>
              <w:spacing w:line="240" w:lineRule="auto"/>
              <w:ind w:firstLine="0"/>
              <w:jc w:val="center"/>
              <w:rPr>
                <w:color w:val="000000"/>
                <w:sz w:val="23"/>
                <w:szCs w:val="23"/>
                <w:highlight w:val="yellow"/>
              </w:rPr>
            </w:pPr>
            <w:r w:rsidRPr="00CD6C8D">
              <w:rPr>
                <w:sz w:val="24"/>
                <w:szCs w:val="24"/>
              </w:rPr>
              <w:t xml:space="preserve">2 264,53 </w:t>
            </w:r>
            <w:r w:rsidRPr="00CD6C8D">
              <w:rPr>
                <w:bCs/>
                <w:sz w:val="24"/>
                <w:szCs w:val="24"/>
              </w:rPr>
              <w:t>руб. с НДС 22%</w:t>
            </w:r>
          </w:p>
        </w:tc>
        <w:tc>
          <w:tcPr>
            <w:tcW w:w="1043" w:type="pct"/>
            <w:vAlign w:val="center"/>
          </w:tcPr>
          <w:p w:rsidR="00CD6C8D" w:rsidRPr="00CD6C8D" w:rsidRDefault="00CD6C8D" w:rsidP="004D53C2">
            <w:pPr>
              <w:keepNext/>
              <w:keepLines/>
              <w:ind w:firstLine="0"/>
              <w:jc w:val="center"/>
              <w:rPr>
                <w:sz w:val="23"/>
                <w:szCs w:val="23"/>
              </w:rPr>
            </w:pPr>
            <w:r>
              <w:rPr>
                <w:color w:val="000000"/>
                <w:sz w:val="23"/>
                <w:szCs w:val="23"/>
              </w:rPr>
              <w:t>0,4</w:t>
            </w:r>
          </w:p>
        </w:tc>
        <w:tc>
          <w:tcPr>
            <w:tcW w:w="763" w:type="pct"/>
            <w:vAlign w:val="center"/>
          </w:tcPr>
          <w:p w:rsidR="00CD6C8D" w:rsidRPr="001D2259" w:rsidRDefault="00CD6C8D" w:rsidP="004D53C2">
            <w:pPr>
              <w:keepNext/>
              <w:keepLines/>
              <w:ind w:firstLine="0"/>
              <w:jc w:val="center"/>
              <w:rPr>
                <w:sz w:val="23"/>
                <w:szCs w:val="23"/>
              </w:rPr>
            </w:pPr>
            <w:r>
              <w:rPr>
                <w:color w:val="000000"/>
                <w:sz w:val="23"/>
                <w:szCs w:val="23"/>
              </w:rPr>
              <w:t>16,4</w:t>
            </w:r>
          </w:p>
        </w:tc>
      </w:tr>
    </w:tbl>
    <w:p w:rsidR="00CD6C8D" w:rsidRPr="00CD6C8D" w:rsidRDefault="00CD6C8D" w:rsidP="004D53C2">
      <w:pPr>
        <w:pStyle w:val="ListParagraphBulletNumberBulletListFooterTextnumberedlp12SLListParagraph14f13113"/>
        <w:keepNext/>
        <w:keepLines/>
        <w:tabs>
          <w:tab w:val="left" w:pos="567"/>
        </w:tabs>
        <w:spacing w:line="240" w:lineRule="auto"/>
        <w:ind w:left="0" w:right="54" w:firstLine="0"/>
        <w:contextualSpacing w:val="0"/>
        <w:rPr>
          <w:bCs/>
          <w:sz w:val="24"/>
          <w:szCs w:val="24"/>
        </w:rPr>
      </w:pPr>
    </w:p>
    <w:p w:rsidR="003C4009" w:rsidRDefault="00CD6C8D" w:rsidP="004D53C2">
      <w:pPr>
        <w:keepNext/>
        <w:keepLines/>
        <w:spacing w:line="240" w:lineRule="auto"/>
        <w:ind w:right="54" w:firstLine="0"/>
        <w:rPr>
          <w:snapToGrid/>
          <w:kern w:val="1"/>
          <w:sz w:val="24"/>
          <w:szCs w:val="24"/>
          <w:lang w:eastAsia="ar-SA"/>
        </w:rPr>
      </w:pPr>
      <w:r w:rsidRPr="00CD6C8D">
        <w:rPr>
          <w:b/>
          <w:sz w:val="24"/>
          <w:szCs w:val="24"/>
        </w:rPr>
        <w:t>3</w:t>
      </w:r>
      <w:r w:rsidR="003C4009" w:rsidRPr="00CD6C8D">
        <w:rPr>
          <w:b/>
          <w:sz w:val="24"/>
          <w:szCs w:val="24"/>
        </w:rPr>
        <w:t>.1.</w:t>
      </w:r>
      <w:r w:rsidR="003C4009" w:rsidRPr="00CD6C8D">
        <w:rPr>
          <w:sz w:val="24"/>
          <w:szCs w:val="24"/>
        </w:rPr>
        <w:t xml:space="preserve"> </w:t>
      </w:r>
      <w:r w:rsidR="003C4009" w:rsidRPr="00CD6C8D">
        <w:rPr>
          <w:snapToGrid/>
          <w:kern w:val="1"/>
          <w:sz w:val="24"/>
          <w:szCs w:val="24"/>
          <w:lang w:eastAsia="ar-SA"/>
        </w:rPr>
        <w:t>В связи с тем, что на участие в Закупке подана только одна Заявка, в соответствии с п. 2.14.5 а) Документации о Закупке, признать Закупку несостоявшейся.</w:t>
      </w:r>
    </w:p>
    <w:p w:rsidR="003150A3" w:rsidRPr="00CD6C8D" w:rsidRDefault="003150A3" w:rsidP="004D53C2">
      <w:pPr>
        <w:keepNext/>
        <w:keepLines/>
        <w:spacing w:line="240" w:lineRule="auto"/>
        <w:ind w:right="54" w:firstLine="0"/>
        <w:rPr>
          <w:snapToGrid/>
          <w:kern w:val="1"/>
          <w:sz w:val="24"/>
          <w:szCs w:val="24"/>
          <w:lang w:eastAsia="ar-SA"/>
        </w:rPr>
      </w:pPr>
    </w:p>
    <w:p w:rsidR="0032257B" w:rsidRDefault="00CD6C8D" w:rsidP="004D53C2">
      <w:pPr>
        <w:keepNext/>
        <w:keepLines/>
        <w:tabs>
          <w:tab w:val="left" w:pos="567"/>
        </w:tabs>
        <w:spacing w:line="240" w:lineRule="auto"/>
        <w:ind w:right="54" w:firstLine="0"/>
        <w:outlineLvl w:val="0"/>
        <w:rPr>
          <w:sz w:val="24"/>
          <w:szCs w:val="24"/>
        </w:rPr>
      </w:pPr>
      <w:r>
        <w:rPr>
          <w:b/>
          <w:bCs/>
          <w:sz w:val="24"/>
          <w:szCs w:val="24"/>
        </w:rPr>
        <w:t>3</w:t>
      </w:r>
      <w:r w:rsidR="0032257B" w:rsidRPr="001F4BA0">
        <w:rPr>
          <w:b/>
          <w:bCs/>
          <w:sz w:val="24"/>
          <w:szCs w:val="24"/>
        </w:rPr>
        <w:t>.2.</w:t>
      </w:r>
      <w:r w:rsidR="0032257B" w:rsidRPr="001F4BA0">
        <w:rPr>
          <w:bCs/>
          <w:sz w:val="24"/>
          <w:szCs w:val="24"/>
        </w:rPr>
        <w:t xml:space="preserve"> В соответствии с п. 2.14.6 Документации о Закупке, </w:t>
      </w:r>
      <w:r w:rsidR="003C4009" w:rsidRPr="00441ED3">
        <w:rPr>
          <w:b/>
          <w:sz w:val="24"/>
          <w:szCs w:val="24"/>
        </w:rPr>
        <w:t>МВС, МКС, НМ, ЮЭС</w:t>
      </w:r>
      <w:r w:rsidR="003C4009" w:rsidRPr="001F4BA0">
        <w:rPr>
          <w:sz w:val="24"/>
          <w:szCs w:val="24"/>
        </w:rPr>
        <w:t xml:space="preserve"> </w:t>
      </w:r>
      <w:r w:rsidR="0032257B" w:rsidRPr="001F4BA0">
        <w:rPr>
          <w:bCs/>
          <w:sz w:val="24"/>
          <w:szCs w:val="24"/>
        </w:rPr>
        <w:t xml:space="preserve">- филиалам </w:t>
      </w:r>
      <w:r w:rsidR="0032257B" w:rsidRPr="001F4BA0">
        <w:rPr>
          <w:bCs/>
          <w:sz w:val="24"/>
          <w:szCs w:val="24"/>
        </w:rPr>
        <w:br/>
        <w:t xml:space="preserve">ПАО «Россети Московский регион» заключить договоры </w:t>
      </w:r>
      <w:r w:rsidR="003C4009" w:rsidRPr="001F4BA0">
        <w:rPr>
          <w:sz w:val="24"/>
          <w:szCs w:val="24"/>
        </w:rPr>
        <w:t xml:space="preserve">на </w:t>
      </w:r>
      <w:r w:rsidR="001F4BA0" w:rsidRPr="001F4BA0">
        <w:rPr>
          <w:bCs/>
          <w:sz w:val="24"/>
          <w:szCs w:val="24"/>
        </w:rPr>
        <w:t xml:space="preserve">выполнение работ по техническому обслуживанию и текущему ремонту (ТО и ТР) передвижных электростанций (ПЭС), находящихся на балансе МВС, МКС, НМ, ЮЭС - филиалов </w:t>
      </w:r>
      <w:r w:rsidR="001F4BA0" w:rsidRPr="001F4BA0">
        <w:rPr>
          <w:sz w:val="24"/>
          <w:szCs w:val="24"/>
        </w:rPr>
        <w:t>ПАО «Россети Московский регион»</w:t>
      </w:r>
      <w:r w:rsidR="003C4009" w:rsidRPr="001F4BA0">
        <w:rPr>
          <w:sz w:val="24"/>
          <w:szCs w:val="24"/>
        </w:rPr>
        <w:t xml:space="preserve"> </w:t>
      </w:r>
      <w:r w:rsidR="003C4009" w:rsidRPr="001F4BA0">
        <w:rPr>
          <w:sz w:val="24"/>
          <w:szCs w:val="24"/>
        </w:rPr>
        <w:br/>
      </w:r>
      <w:r w:rsidR="0032257B" w:rsidRPr="001F4BA0">
        <w:rPr>
          <w:sz w:val="24"/>
          <w:szCs w:val="24"/>
        </w:rPr>
        <w:t xml:space="preserve">с </w:t>
      </w:r>
      <w:r w:rsidR="003C4009" w:rsidRPr="001F4BA0">
        <w:rPr>
          <w:sz w:val="24"/>
          <w:szCs w:val="24"/>
        </w:rPr>
        <w:t xml:space="preserve">АО «ЛОНМАДИ» (141441, Московская область, г.о. Химки, деревня Елино, территория Промышленная зона, </w:t>
      </w:r>
      <w:r w:rsidR="001F4BA0" w:rsidRPr="001F4BA0">
        <w:rPr>
          <w:sz w:val="24"/>
          <w:szCs w:val="24"/>
        </w:rPr>
        <w:t>строение 1, этаж 3, помещ. 211)</w:t>
      </w:r>
      <w:r w:rsidR="0032257B" w:rsidRPr="001F4BA0">
        <w:rPr>
          <w:bCs/>
          <w:sz w:val="24"/>
          <w:szCs w:val="24"/>
        </w:rPr>
        <w:t xml:space="preserve">, </w:t>
      </w:r>
      <w:r w:rsidR="0032257B" w:rsidRPr="001F4BA0">
        <w:rPr>
          <w:sz w:val="24"/>
          <w:szCs w:val="24"/>
        </w:rPr>
        <w:t>как с единственным допущенным Участником Закупки, Заявка которого признана соответствующей требованиям Извещения и Документации о Закупке и на следующих условиях:</w:t>
      </w:r>
    </w:p>
    <w:p w:rsidR="009C4391" w:rsidRDefault="009C4391" w:rsidP="004D53C2">
      <w:pPr>
        <w:keepNext/>
        <w:keepLines/>
        <w:tabs>
          <w:tab w:val="left" w:pos="567"/>
        </w:tabs>
        <w:spacing w:line="240" w:lineRule="auto"/>
        <w:ind w:right="54" w:firstLine="0"/>
        <w:outlineLvl w:val="0"/>
        <w:rPr>
          <w:sz w:val="24"/>
          <w:szCs w:val="24"/>
        </w:rPr>
      </w:pP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1985"/>
        <w:gridCol w:w="1788"/>
        <w:gridCol w:w="1665"/>
        <w:gridCol w:w="3067"/>
      </w:tblGrid>
      <w:tr w:rsidR="0032257B" w:rsidRPr="00441ED3" w:rsidTr="003150A3">
        <w:trPr>
          <w:trHeight w:val="634"/>
        </w:trPr>
        <w:tc>
          <w:tcPr>
            <w:tcW w:w="1701" w:type="dxa"/>
            <w:vAlign w:val="center"/>
          </w:tcPr>
          <w:p w:rsidR="0032257B" w:rsidRPr="00441ED3" w:rsidRDefault="0032257B" w:rsidP="004D53C2">
            <w:pPr>
              <w:keepNext/>
              <w:keepLines/>
              <w:tabs>
                <w:tab w:val="left" w:pos="0"/>
              </w:tabs>
              <w:spacing w:line="240" w:lineRule="auto"/>
              <w:ind w:right="34" w:firstLine="0"/>
              <w:jc w:val="center"/>
              <w:rPr>
                <w:b/>
                <w:sz w:val="21"/>
                <w:szCs w:val="21"/>
              </w:rPr>
            </w:pPr>
            <w:r w:rsidRPr="00441ED3">
              <w:rPr>
                <w:b/>
                <w:sz w:val="21"/>
                <w:szCs w:val="21"/>
              </w:rPr>
              <w:lastRenderedPageBreak/>
              <w:t xml:space="preserve">Филиалы </w:t>
            </w:r>
            <w:r w:rsidR="003C4009" w:rsidRPr="00441ED3">
              <w:rPr>
                <w:b/>
                <w:sz w:val="21"/>
                <w:szCs w:val="21"/>
              </w:rPr>
              <w:br/>
            </w:r>
            <w:r w:rsidRPr="00441ED3">
              <w:rPr>
                <w:b/>
                <w:sz w:val="21"/>
                <w:szCs w:val="21"/>
              </w:rPr>
              <w:t>ПАО «Россети Московский регион»</w:t>
            </w:r>
          </w:p>
        </w:tc>
        <w:tc>
          <w:tcPr>
            <w:tcW w:w="1985" w:type="dxa"/>
            <w:vAlign w:val="center"/>
          </w:tcPr>
          <w:p w:rsidR="0032257B" w:rsidRPr="00441ED3" w:rsidRDefault="0032257B" w:rsidP="004D53C2">
            <w:pPr>
              <w:keepNext/>
              <w:keepLines/>
              <w:tabs>
                <w:tab w:val="left" w:pos="0"/>
              </w:tabs>
              <w:spacing w:line="240" w:lineRule="auto"/>
              <w:ind w:right="34" w:firstLine="0"/>
              <w:jc w:val="center"/>
              <w:rPr>
                <w:b/>
                <w:sz w:val="21"/>
                <w:szCs w:val="21"/>
              </w:rPr>
            </w:pPr>
            <w:r w:rsidRPr="00441ED3">
              <w:rPr>
                <w:b/>
                <w:sz w:val="21"/>
                <w:szCs w:val="21"/>
              </w:rPr>
              <w:t>Предмет</w:t>
            </w:r>
          </w:p>
          <w:p w:rsidR="0032257B" w:rsidRPr="00441ED3" w:rsidRDefault="0032257B" w:rsidP="004D53C2">
            <w:pPr>
              <w:keepNext/>
              <w:keepLines/>
              <w:tabs>
                <w:tab w:val="left" w:pos="0"/>
              </w:tabs>
              <w:spacing w:line="240" w:lineRule="auto"/>
              <w:ind w:right="34" w:firstLine="0"/>
              <w:jc w:val="center"/>
              <w:rPr>
                <w:b/>
                <w:sz w:val="21"/>
                <w:szCs w:val="21"/>
              </w:rPr>
            </w:pPr>
            <w:r w:rsidRPr="00441ED3">
              <w:rPr>
                <w:b/>
                <w:sz w:val="21"/>
                <w:szCs w:val="21"/>
              </w:rPr>
              <w:t>договора</w:t>
            </w:r>
          </w:p>
        </w:tc>
        <w:tc>
          <w:tcPr>
            <w:tcW w:w="1788" w:type="dxa"/>
            <w:vAlign w:val="center"/>
          </w:tcPr>
          <w:p w:rsidR="0032257B" w:rsidRPr="00441ED3" w:rsidRDefault="0032257B" w:rsidP="004D53C2">
            <w:pPr>
              <w:keepNext/>
              <w:keepLines/>
              <w:spacing w:line="240" w:lineRule="auto"/>
              <w:ind w:right="18" w:firstLine="0"/>
              <w:jc w:val="center"/>
              <w:rPr>
                <w:b/>
                <w:bCs/>
                <w:sz w:val="21"/>
                <w:szCs w:val="21"/>
              </w:rPr>
            </w:pPr>
            <w:r w:rsidRPr="00441ED3">
              <w:rPr>
                <w:b/>
                <w:bCs/>
                <w:sz w:val="21"/>
                <w:szCs w:val="21"/>
              </w:rPr>
              <w:t>Стоимость договора,</w:t>
            </w:r>
            <w:r w:rsidR="00AB3E54" w:rsidRPr="00441ED3">
              <w:rPr>
                <w:b/>
                <w:bCs/>
                <w:sz w:val="21"/>
                <w:szCs w:val="21"/>
              </w:rPr>
              <w:t xml:space="preserve"> </w:t>
            </w:r>
            <w:r w:rsidR="00AB3E54" w:rsidRPr="00441ED3">
              <w:rPr>
                <w:b/>
                <w:bCs/>
                <w:sz w:val="21"/>
                <w:szCs w:val="21"/>
              </w:rPr>
              <w:br/>
            </w:r>
            <w:r w:rsidRPr="00441ED3">
              <w:rPr>
                <w:b/>
                <w:bCs/>
                <w:sz w:val="21"/>
                <w:szCs w:val="21"/>
              </w:rPr>
              <w:t>руб. с НДС</w:t>
            </w:r>
            <w:r w:rsidR="00441ED3">
              <w:rPr>
                <w:b/>
                <w:bCs/>
                <w:sz w:val="21"/>
                <w:szCs w:val="21"/>
              </w:rPr>
              <w:t xml:space="preserve"> 22%</w:t>
            </w:r>
          </w:p>
        </w:tc>
        <w:tc>
          <w:tcPr>
            <w:tcW w:w="1665" w:type="dxa"/>
            <w:vAlign w:val="center"/>
          </w:tcPr>
          <w:p w:rsidR="0032257B" w:rsidRPr="00441ED3" w:rsidRDefault="0032257B" w:rsidP="004D53C2">
            <w:pPr>
              <w:keepNext/>
              <w:keepLines/>
              <w:spacing w:line="240" w:lineRule="auto"/>
              <w:ind w:firstLine="0"/>
              <w:jc w:val="center"/>
              <w:rPr>
                <w:b/>
                <w:bCs/>
                <w:sz w:val="21"/>
                <w:szCs w:val="21"/>
              </w:rPr>
            </w:pPr>
            <w:r w:rsidRPr="00441ED3">
              <w:rPr>
                <w:b/>
                <w:bCs/>
                <w:sz w:val="21"/>
                <w:szCs w:val="21"/>
              </w:rPr>
              <w:t>Стоимость</w:t>
            </w:r>
          </w:p>
          <w:p w:rsidR="0032257B" w:rsidRPr="00441ED3" w:rsidRDefault="0032257B" w:rsidP="004D53C2">
            <w:pPr>
              <w:keepNext/>
              <w:keepLines/>
              <w:spacing w:line="240" w:lineRule="auto"/>
              <w:ind w:firstLine="0"/>
              <w:jc w:val="center"/>
              <w:rPr>
                <w:b/>
                <w:bCs/>
                <w:sz w:val="21"/>
                <w:szCs w:val="21"/>
              </w:rPr>
            </w:pPr>
            <w:r w:rsidRPr="00441ED3">
              <w:rPr>
                <w:b/>
                <w:bCs/>
                <w:sz w:val="21"/>
                <w:szCs w:val="21"/>
              </w:rPr>
              <w:t>единичных расценок,</w:t>
            </w:r>
          </w:p>
          <w:p w:rsidR="0032257B" w:rsidRPr="00441ED3" w:rsidRDefault="0032257B" w:rsidP="004D53C2">
            <w:pPr>
              <w:keepNext/>
              <w:keepLines/>
              <w:spacing w:line="240" w:lineRule="auto"/>
              <w:ind w:firstLine="0"/>
              <w:jc w:val="center"/>
              <w:rPr>
                <w:b/>
                <w:bCs/>
                <w:sz w:val="21"/>
                <w:szCs w:val="21"/>
              </w:rPr>
            </w:pPr>
            <w:r w:rsidRPr="00441ED3">
              <w:rPr>
                <w:b/>
                <w:bCs/>
                <w:sz w:val="21"/>
                <w:szCs w:val="21"/>
              </w:rPr>
              <w:t>объем работ</w:t>
            </w:r>
          </w:p>
        </w:tc>
        <w:tc>
          <w:tcPr>
            <w:tcW w:w="3067" w:type="dxa"/>
            <w:vAlign w:val="center"/>
          </w:tcPr>
          <w:p w:rsidR="0032257B" w:rsidRPr="00441ED3" w:rsidRDefault="00D01726" w:rsidP="004D53C2">
            <w:pPr>
              <w:keepNext/>
              <w:keepLines/>
              <w:spacing w:line="240" w:lineRule="auto"/>
              <w:ind w:right="54" w:firstLine="0"/>
              <w:jc w:val="center"/>
              <w:rPr>
                <w:b/>
                <w:sz w:val="21"/>
                <w:szCs w:val="21"/>
              </w:rPr>
            </w:pPr>
            <w:r w:rsidRPr="00441ED3">
              <w:rPr>
                <w:b/>
                <w:sz w:val="21"/>
                <w:szCs w:val="21"/>
              </w:rPr>
              <w:t>Срок выполнения работ,</w:t>
            </w:r>
          </w:p>
          <w:p w:rsidR="0032257B" w:rsidRPr="00441ED3" w:rsidRDefault="001D3213" w:rsidP="004D53C2">
            <w:pPr>
              <w:keepNext/>
              <w:keepLines/>
              <w:spacing w:line="240" w:lineRule="auto"/>
              <w:ind w:right="54" w:firstLine="0"/>
              <w:jc w:val="center"/>
              <w:rPr>
                <w:b/>
                <w:bCs/>
                <w:sz w:val="21"/>
                <w:szCs w:val="21"/>
              </w:rPr>
            </w:pPr>
            <w:r w:rsidRPr="00441ED3">
              <w:rPr>
                <w:b/>
                <w:sz w:val="21"/>
                <w:szCs w:val="21"/>
              </w:rPr>
              <w:t>у</w:t>
            </w:r>
            <w:r w:rsidR="0032257B" w:rsidRPr="00441ED3">
              <w:rPr>
                <w:b/>
                <w:sz w:val="21"/>
                <w:szCs w:val="21"/>
              </w:rPr>
              <w:t>словия оплаты</w:t>
            </w:r>
          </w:p>
        </w:tc>
      </w:tr>
      <w:tr w:rsidR="0032257B" w:rsidRPr="00441ED3" w:rsidTr="003150A3">
        <w:trPr>
          <w:trHeight w:val="56"/>
        </w:trPr>
        <w:tc>
          <w:tcPr>
            <w:tcW w:w="1701" w:type="dxa"/>
            <w:shd w:val="clear" w:color="auto" w:fill="auto"/>
            <w:vAlign w:val="center"/>
          </w:tcPr>
          <w:p w:rsidR="0032257B" w:rsidRPr="00441ED3" w:rsidRDefault="0032257B" w:rsidP="004D53C2">
            <w:pPr>
              <w:keepNext/>
              <w:keepLines/>
              <w:tabs>
                <w:tab w:val="left" w:pos="0"/>
              </w:tabs>
              <w:spacing w:line="240" w:lineRule="auto"/>
              <w:ind w:right="34" w:firstLine="0"/>
              <w:jc w:val="center"/>
              <w:rPr>
                <w:sz w:val="21"/>
                <w:szCs w:val="21"/>
              </w:rPr>
            </w:pPr>
            <w:r w:rsidRPr="00441ED3">
              <w:rPr>
                <w:sz w:val="21"/>
                <w:szCs w:val="21"/>
              </w:rPr>
              <w:t>«</w:t>
            </w:r>
            <w:r w:rsidR="003C4009" w:rsidRPr="00441ED3">
              <w:rPr>
                <w:sz w:val="21"/>
                <w:szCs w:val="21"/>
              </w:rPr>
              <w:t>Московские высоковольтные сети</w:t>
            </w:r>
            <w:r w:rsidRPr="00441ED3">
              <w:rPr>
                <w:sz w:val="21"/>
                <w:szCs w:val="21"/>
              </w:rPr>
              <w:t>»</w:t>
            </w:r>
          </w:p>
        </w:tc>
        <w:tc>
          <w:tcPr>
            <w:tcW w:w="1985" w:type="dxa"/>
            <w:shd w:val="clear" w:color="auto" w:fill="auto"/>
            <w:vAlign w:val="center"/>
          </w:tcPr>
          <w:p w:rsidR="0032257B" w:rsidRPr="00441ED3" w:rsidRDefault="001F4BA0" w:rsidP="004D53C2">
            <w:pPr>
              <w:keepNext/>
              <w:keepLines/>
              <w:tabs>
                <w:tab w:val="left" w:pos="0"/>
              </w:tabs>
              <w:spacing w:line="240" w:lineRule="auto"/>
              <w:ind w:right="34" w:firstLine="0"/>
              <w:jc w:val="left"/>
              <w:rPr>
                <w:b/>
                <w:sz w:val="21"/>
                <w:szCs w:val="21"/>
              </w:rPr>
            </w:pPr>
            <w:r w:rsidRPr="00441ED3">
              <w:rPr>
                <w:sz w:val="21"/>
                <w:szCs w:val="21"/>
              </w:rPr>
              <w:t>Выполнение работ по техническому обслуживанию передвижных электростанций (ПЭС), ДГУ в 2026-2027 гг.</w:t>
            </w:r>
          </w:p>
        </w:tc>
        <w:tc>
          <w:tcPr>
            <w:tcW w:w="1788" w:type="dxa"/>
            <w:shd w:val="clear" w:color="auto" w:fill="auto"/>
            <w:vAlign w:val="center"/>
          </w:tcPr>
          <w:p w:rsidR="0032257B" w:rsidRPr="00441ED3" w:rsidRDefault="001F4BA0" w:rsidP="004D53C2">
            <w:pPr>
              <w:keepNext/>
              <w:keepLines/>
              <w:spacing w:line="240" w:lineRule="auto"/>
              <w:ind w:left="-108" w:right="-10" w:firstLine="14"/>
              <w:jc w:val="center"/>
              <w:rPr>
                <w:b/>
                <w:color w:val="000000"/>
                <w:sz w:val="21"/>
                <w:szCs w:val="21"/>
              </w:rPr>
            </w:pPr>
            <w:r w:rsidRPr="00441ED3">
              <w:rPr>
                <w:sz w:val="21"/>
                <w:szCs w:val="21"/>
              </w:rPr>
              <w:t xml:space="preserve">1 493 280,00  </w:t>
            </w:r>
          </w:p>
        </w:tc>
        <w:tc>
          <w:tcPr>
            <w:tcW w:w="1665" w:type="dxa"/>
            <w:shd w:val="clear" w:color="auto" w:fill="auto"/>
            <w:vAlign w:val="center"/>
          </w:tcPr>
          <w:p w:rsidR="0032257B" w:rsidRPr="00441ED3" w:rsidRDefault="0032257B" w:rsidP="004D53C2">
            <w:pPr>
              <w:pStyle w:val="Default"/>
              <w:keepNext/>
              <w:keepLines/>
              <w:jc w:val="center"/>
              <w:rPr>
                <w:bCs/>
                <w:sz w:val="21"/>
                <w:szCs w:val="21"/>
              </w:rPr>
            </w:pPr>
            <w:r w:rsidRPr="00441ED3">
              <w:rPr>
                <w:bCs/>
                <w:sz w:val="21"/>
                <w:szCs w:val="21"/>
              </w:rPr>
              <w:t xml:space="preserve">В соответствии </w:t>
            </w:r>
          </w:p>
          <w:p w:rsidR="0032257B" w:rsidRPr="00441ED3" w:rsidRDefault="0032257B" w:rsidP="004D53C2">
            <w:pPr>
              <w:pStyle w:val="Default"/>
              <w:keepNext/>
              <w:keepLines/>
              <w:jc w:val="center"/>
              <w:rPr>
                <w:bCs/>
                <w:sz w:val="21"/>
                <w:szCs w:val="21"/>
              </w:rPr>
            </w:pPr>
            <w:r w:rsidRPr="00441ED3">
              <w:rPr>
                <w:bCs/>
                <w:sz w:val="21"/>
                <w:szCs w:val="21"/>
              </w:rPr>
              <w:t xml:space="preserve">с Ведомостью единичных расценок </w:t>
            </w:r>
          </w:p>
          <w:p w:rsidR="0032257B" w:rsidRPr="00441ED3" w:rsidRDefault="0032257B" w:rsidP="004D53C2">
            <w:pPr>
              <w:pStyle w:val="Default"/>
              <w:keepNext/>
              <w:keepLines/>
              <w:jc w:val="center"/>
              <w:rPr>
                <w:bCs/>
                <w:sz w:val="21"/>
                <w:szCs w:val="21"/>
              </w:rPr>
            </w:pPr>
            <w:r w:rsidRPr="00441ED3">
              <w:rPr>
                <w:bCs/>
                <w:sz w:val="21"/>
                <w:szCs w:val="21"/>
              </w:rPr>
              <w:t xml:space="preserve">(Приложение №1 </w:t>
            </w:r>
          </w:p>
          <w:p w:rsidR="0032257B" w:rsidRPr="00441ED3" w:rsidRDefault="0032257B" w:rsidP="004D53C2">
            <w:pPr>
              <w:pStyle w:val="Default"/>
              <w:keepNext/>
              <w:keepLines/>
              <w:jc w:val="center"/>
              <w:rPr>
                <w:bCs/>
                <w:sz w:val="21"/>
                <w:szCs w:val="21"/>
              </w:rPr>
            </w:pPr>
            <w:r w:rsidRPr="00441ED3">
              <w:rPr>
                <w:bCs/>
                <w:sz w:val="21"/>
                <w:szCs w:val="21"/>
              </w:rPr>
              <w:t>к протоколу)</w:t>
            </w:r>
          </w:p>
        </w:tc>
        <w:tc>
          <w:tcPr>
            <w:tcW w:w="3067" w:type="dxa"/>
            <w:shd w:val="clear" w:color="auto" w:fill="auto"/>
            <w:vAlign w:val="center"/>
          </w:tcPr>
          <w:p w:rsidR="0032257B" w:rsidRPr="00441ED3" w:rsidRDefault="0032257B" w:rsidP="004D53C2">
            <w:pPr>
              <w:keepNext/>
              <w:keepLines/>
              <w:spacing w:line="240" w:lineRule="auto"/>
              <w:ind w:firstLine="0"/>
              <w:jc w:val="center"/>
              <w:rPr>
                <w:sz w:val="21"/>
                <w:szCs w:val="21"/>
              </w:rPr>
            </w:pPr>
            <w:r w:rsidRPr="00441ED3">
              <w:rPr>
                <w:b/>
                <w:sz w:val="21"/>
                <w:szCs w:val="21"/>
                <w:lang w:bidi="ru-RU"/>
              </w:rPr>
              <w:t>Срок выполнения работ</w:t>
            </w:r>
            <w:r w:rsidRPr="00441ED3">
              <w:rPr>
                <w:sz w:val="21"/>
                <w:szCs w:val="21"/>
              </w:rPr>
              <w:t>:</w:t>
            </w:r>
          </w:p>
          <w:p w:rsidR="001F4BA0" w:rsidRPr="00441ED3" w:rsidRDefault="001F4BA0" w:rsidP="004D53C2">
            <w:pPr>
              <w:pStyle w:val="10"/>
              <w:keepLines/>
              <w:spacing w:before="0" w:line="240" w:lineRule="auto"/>
              <w:ind w:firstLine="0"/>
              <w:jc w:val="left"/>
              <w:rPr>
                <w:rFonts w:ascii="Times New Roman" w:eastAsia="Arial Unicode MS" w:hAnsi="Times New Roman" w:cs="Times New Roman"/>
                <w:b w:val="0"/>
                <w:bCs w:val="0"/>
                <w:sz w:val="21"/>
                <w:szCs w:val="21"/>
              </w:rPr>
            </w:pPr>
            <w:r w:rsidRPr="00441ED3">
              <w:rPr>
                <w:rFonts w:ascii="Times New Roman" w:eastAsia="Arial Unicode MS" w:hAnsi="Times New Roman" w:cs="Times New Roman"/>
                <w:b w:val="0"/>
                <w:sz w:val="21"/>
                <w:szCs w:val="21"/>
              </w:rPr>
              <w:t xml:space="preserve">Начало выполнения работ -  </w:t>
            </w:r>
            <w:r w:rsidRPr="00441ED3">
              <w:rPr>
                <w:rFonts w:ascii="Times New Roman" w:hAnsi="Times New Roman" w:cs="Times New Roman"/>
                <w:b w:val="0"/>
                <w:sz w:val="21"/>
                <w:szCs w:val="21"/>
              </w:rPr>
              <w:t>с момента заключения договора</w:t>
            </w:r>
          </w:p>
          <w:p w:rsidR="001F4BA0" w:rsidRPr="00441ED3" w:rsidRDefault="001F4BA0" w:rsidP="004D53C2">
            <w:pPr>
              <w:keepNext/>
              <w:keepLines/>
              <w:spacing w:line="240" w:lineRule="auto"/>
              <w:ind w:firstLine="0"/>
              <w:jc w:val="center"/>
              <w:rPr>
                <w:sz w:val="21"/>
                <w:szCs w:val="21"/>
              </w:rPr>
            </w:pPr>
            <w:r w:rsidRPr="00441ED3">
              <w:rPr>
                <w:rFonts w:eastAsia="Arial Unicode MS"/>
                <w:sz w:val="21"/>
                <w:szCs w:val="21"/>
              </w:rPr>
              <w:t xml:space="preserve">Окончание выполнения работ - </w:t>
            </w:r>
            <w:r w:rsidRPr="00441ED3">
              <w:rPr>
                <w:sz w:val="21"/>
                <w:szCs w:val="21"/>
              </w:rPr>
              <w:t>до полного выполнения работ, по Заявкам Заказчика поданным до «31» марта 2027 года.</w:t>
            </w:r>
          </w:p>
          <w:p w:rsidR="0032257B" w:rsidRPr="00441ED3" w:rsidRDefault="0032257B" w:rsidP="004D53C2">
            <w:pPr>
              <w:keepNext/>
              <w:keepLines/>
              <w:spacing w:line="240" w:lineRule="auto"/>
              <w:ind w:firstLine="0"/>
              <w:jc w:val="center"/>
              <w:rPr>
                <w:b/>
                <w:sz w:val="21"/>
                <w:szCs w:val="21"/>
              </w:rPr>
            </w:pPr>
            <w:r w:rsidRPr="00441ED3">
              <w:rPr>
                <w:b/>
                <w:sz w:val="21"/>
                <w:szCs w:val="21"/>
              </w:rPr>
              <w:t>Условия оплаты:</w:t>
            </w:r>
            <w:r w:rsidRPr="00441ED3">
              <w:rPr>
                <w:sz w:val="21"/>
                <w:szCs w:val="21"/>
              </w:rPr>
              <w:t xml:space="preserve"> </w:t>
            </w:r>
            <w:r w:rsidR="001F4BA0" w:rsidRPr="00441ED3">
              <w:rPr>
                <w:bCs/>
                <w:sz w:val="21"/>
                <w:szCs w:val="21"/>
              </w:rPr>
              <w:t>Оплата за выполненные работы производится в срок до 30  рабочих дней  с момента подписания акта выполненных работ.</w:t>
            </w:r>
          </w:p>
        </w:tc>
      </w:tr>
      <w:tr w:rsidR="00AB3E54" w:rsidRPr="00441ED3" w:rsidTr="003150A3">
        <w:trPr>
          <w:trHeight w:val="56"/>
        </w:trPr>
        <w:tc>
          <w:tcPr>
            <w:tcW w:w="1701" w:type="dxa"/>
            <w:vAlign w:val="center"/>
          </w:tcPr>
          <w:p w:rsidR="00AB3E54" w:rsidRPr="00441ED3" w:rsidRDefault="00AB3E54" w:rsidP="004D53C2">
            <w:pPr>
              <w:keepNext/>
              <w:keepLines/>
              <w:tabs>
                <w:tab w:val="left" w:pos="0"/>
              </w:tabs>
              <w:spacing w:line="240" w:lineRule="auto"/>
              <w:ind w:right="34" w:firstLine="0"/>
              <w:jc w:val="center"/>
              <w:rPr>
                <w:sz w:val="21"/>
                <w:szCs w:val="21"/>
              </w:rPr>
            </w:pPr>
            <w:r w:rsidRPr="00441ED3">
              <w:rPr>
                <w:sz w:val="21"/>
                <w:szCs w:val="21"/>
              </w:rPr>
              <w:t>«Московские кабельные сети»</w:t>
            </w:r>
          </w:p>
        </w:tc>
        <w:tc>
          <w:tcPr>
            <w:tcW w:w="1985" w:type="dxa"/>
            <w:vAlign w:val="center"/>
          </w:tcPr>
          <w:p w:rsidR="00AB3E54" w:rsidRPr="00441ED3" w:rsidRDefault="001F4BA0" w:rsidP="004D53C2">
            <w:pPr>
              <w:keepNext/>
              <w:keepLines/>
              <w:tabs>
                <w:tab w:val="left" w:pos="0"/>
              </w:tabs>
              <w:spacing w:line="240" w:lineRule="auto"/>
              <w:ind w:right="34" w:firstLine="0"/>
              <w:jc w:val="left"/>
              <w:rPr>
                <w:b/>
                <w:sz w:val="21"/>
                <w:szCs w:val="21"/>
              </w:rPr>
            </w:pPr>
            <w:r w:rsidRPr="00441ED3">
              <w:rPr>
                <w:sz w:val="21"/>
                <w:szCs w:val="21"/>
              </w:rPr>
              <w:t>Проведение работ по техническому обслуживанию (ТО) передвижных электростанций (ПЭС),находящихся на балансе МКС - филиала ПАО «Россети Московский регион» в 2026-2027г.г.</w:t>
            </w:r>
          </w:p>
        </w:tc>
        <w:tc>
          <w:tcPr>
            <w:tcW w:w="1788" w:type="dxa"/>
            <w:vAlign w:val="center"/>
          </w:tcPr>
          <w:p w:rsidR="00AB3E54" w:rsidRPr="00441ED3" w:rsidRDefault="001F4BA0" w:rsidP="004D53C2">
            <w:pPr>
              <w:keepNext/>
              <w:keepLines/>
              <w:spacing w:line="240" w:lineRule="auto"/>
              <w:ind w:left="-108" w:right="-10" w:firstLine="14"/>
              <w:jc w:val="center"/>
              <w:rPr>
                <w:b/>
                <w:color w:val="000000"/>
                <w:sz w:val="21"/>
                <w:szCs w:val="21"/>
                <w:highlight w:val="yellow"/>
              </w:rPr>
            </w:pPr>
            <w:r w:rsidRPr="00441ED3">
              <w:rPr>
                <w:sz w:val="21"/>
                <w:szCs w:val="21"/>
              </w:rPr>
              <w:t xml:space="preserve">9 510 042,74  </w:t>
            </w:r>
          </w:p>
        </w:tc>
        <w:tc>
          <w:tcPr>
            <w:tcW w:w="1665" w:type="dxa"/>
            <w:vAlign w:val="center"/>
          </w:tcPr>
          <w:p w:rsidR="00AB3E54" w:rsidRPr="00441ED3" w:rsidRDefault="00AB3E54" w:rsidP="004D53C2">
            <w:pPr>
              <w:pStyle w:val="Default"/>
              <w:keepNext/>
              <w:keepLines/>
              <w:jc w:val="center"/>
              <w:rPr>
                <w:bCs/>
                <w:sz w:val="21"/>
                <w:szCs w:val="21"/>
              </w:rPr>
            </w:pPr>
            <w:r w:rsidRPr="00441ED3">
              <w:rPr>
                <w:bCs/>
                <w:sz w:val="21"/>
                <w:szCs w:val="21"/>
              </w:rPr>
              <w:t xml:space="preserve">В соответствии </w:t>
            </w:r>
          </w:p>
          <w:p w:rsidR="00AB3E54" w:rsidRPr="00441ED3" w:rsidRDefault="00AB3E54" w:rsidP="004D53C2">
            <w:pPr>
              <w:pStyle w:val="Default"/>
              <w:keepNext/>
              <w:keepLines/>
              <w:jc w:val="center"/>
              <w:rPr>
                <w:bCs/>
                <w:sz w:val="21"/>
                <w:szCs w:val="21"/>
              </w:rPr>
            </w:pPr>
            <w:r w:rsidRPr="00441ED3">
              <w:rPr>
                <w:bCs/>
                <w:sz w:val="21"/>
                <w:szCs w:val="21"/>
              </w:rPr>
              <w:t xml:space="preserve">с Ведомостью единичных расценок </w:t>
            </w:r>
          </w:p>
          <w:p w:rsidR="00AB3E54" w:rsidRPr="00441ED3" w:rsidRDefault="00AB3E54" w:rsidP="004D53C2">
            <w:pPr>
              <w:pStyle w:val="Default"/>
              <w:keepNext/>
              <w:keepLines/>
              <w:jc w:val="center"/>
              <w:rPr>
                <w:bCs/>
                <w:sz w:val="21"/>
                <w:szCs w:val="21"/>
              </w:rPr>
            </w:pPr>
            <w:r w:rsidRPr="00441ED3">
              <w:rPr>
                <w:bCs/>
                <w:sz w:val="21"/>
                <w:szCs w:val="21"/>
              </w:rPr>
              <w:t xml:space="preserve">(Приложение №1 </w:t>
            </w:r>
          </w:p>
          <w:p w:rsidR="00AB3E54" w:rsidRPr="00441ED3" w:rsidRDefault="00AB3E54" w:rsidP="004D53C2">
            <w:pPr>
              <w:pStyle w:val="Default"/>
              <w:keepNext/>
              <w:keepLines/>
              <w:jc w:val="center"/>
              <w:rPr>
                <w:bCs/>
                <w:sz w:val="21"/>
                <w:szCs w:val="21"/>
              </w:rPr>
            </w:pPr>
            <w:r w:rsidRPr="00441ED3">
              <w:rPr>
                <w:bCs/>
                <w:sz w:val="21"/>
                <w:szCs w:val="21"/>
              </w:rPr>
              <w:t>к протоколу)</w:t>
            </w:r>
          </w:p>
        </w:tc>
        <w:tc>
          <w:tcPr>
            <w:tcW w:w="3067" w:type="dxa"/>
            <w:vAlign w:val="center"/>
          </w:tcPr>
          <w:p w:rsidR="001F4BA0" w:rsidRPr="00441ED3" w:rsidRDefault="001F4BA0" w:rsidP="004D53C2">
            <w:pPr>
              <w:keepNext/>
              <w:keepLines/>
              <w:spacing w:line="240" w:lineRule="auto"/>
              <w:ind w:firstLine="0"/>
              <w:jc w:val="center"/>
              <w:rPr>
                <w:sz w:val="21"/>
                <w:szCs w:val="21"/>
              </w:rPr>
            </w:pPr>
            <w:r w:rsidRPr="00441ED3">
              <w:rPr>
                <w:b/>
                <w:sz w:val="21"/>
                <w:szCs w:val="21"/>
                <w:lang w:bidi="ru-RU"/>
              </w:rPr>
              <w:t>Срок выполнения работ</w:t>
            </w:r>
            <w:r w:rsidRPr="00441ED3">
              <w:rPr>
                <w:sz w:val="21"/>
                <w:szCs w:val="21"/>
              </w:rPr>
              <w:t>:</w:t>
            </w:r>
          </w:p>
          <w:p w:rsidR="001F4BA0" w:rsidRPr="00441ED3" w:rsidRDefault="001F4BA0" w:rsidP="004D53C2">
            <w:pPr>
              <w:pStyle w:val="10"/>
              <w:keepLines/>
              <w:spacing w:before="0" w:line="240" w:lineRule="auto"/>
              <w:ind w:firstLine="0"/>
              <w:jc w:val="left"/>
              <w:rPr>
                <w:rFonts w:ascii="Times New Roman" w:eastAsia="Arial Unicode MS" w:hAnsi="Times New Roman" w:cs="Times New Roman"/>
                <w:b w:val="0"/>
                <w:bCs w:val="0"/>
                <w:sz w:val="21"/>
                <w:szCs w:val="21"/>
              </w:rPr>
            </w:pPr>
            <w:r w:rsidRPr="00441ED3">
              <w:rPr>
                <w:rFonts w:ascii="Times New Roman" w:eastAsia="Arial Unicode MS" w:hAnsi="Times New Roman" w:cs="Times New Roman"/>
                <w:b w:val="0"/>
                <w:sz w:val="21"/>
                <w:szCs w:val="21"/>
              </w:rPr>
              <w:t xml:space="preserve">Начало выполнения работ -  </w:t>
            </w:r>
            <w:r w:rsidRPr="00441ED3">
              <w:rPr>
                <w:rFonts w:ascii="Times New Roman" w:hAnsi="Times New Roman" w:cs="Times New Roman"/>
                <w:b w:val="0"/>
                <w:sz w:val="21"/>
                <w:szCs w:val="21"/>
              </w:rPr>
              <w:t>с момента заключения договора</w:t>
            </w:r>
          </w:p>
          <w:p w:rsidR="001F4BA0" w:rsidRPr="00441ED3" w:rsidRDefault="001F4BA0" w:rsidP="004D53C2">
            <w:pPr>
              <w:keepNext/>
              <w:keepLines/>
              <w:spacing w:line="240" w:lineRule="auto"/>
              <w:ind w:firstLine="0"/>
              <w:jc w:val="center"/>
              <w:rPr>
                <w:sz w:val="21"/>
                <w:szCs w:val="21"/>
              </w:rPr>
            </w:pPr>
            <w:r w:rsidRPr="00441ED3">
              <w:rPr>
                <w:rFonts w:eastAsia="Arial Unicode MS"/>
                <w:sz w:val="21"/>
                <w:szCs w:val="21"/>
              </w:rPr>
              <w:t xml:space="preserve">Окончание выполнения работ - </w:t>
            </w:r>
            <w:r w:rsidRPr="00441ED3">
              <w:rPr>
                <w:sz w:val="21"/>
                <w:szCs w:val="21"/>
              </w:rPr>
              <w:t>до полного выполнения работ, по Заявкам Заказчика поданным до «31» марта 2027 года.</w:t>
            </w:r>
          </w:p>
          <w:p w:rsidR="00AB3E54" w:rsidRPr="00441ED3" w:rsidRDefault="001F4BA0" w:rsidP="004D53C2">
            <w:pPr>
              <w:keepNext/>
              <w:keepLines/>
              <w:spacing w:line="240" w:lineRule="auto"/>
              <w:ind w:firstLine="0"/>
              <w:jc w:val="center"/>
              <w:rPr>
                <w:b/>
                <w:sz w:val="21"/>
                <w:szCs w:val="21"/>
                <w:highlight w:val="yellow"/>
              </w:rPr>
            </w:pPr>
            <w:r w:rsidRPr="00441ED3">
              <w:rPr>
                <w:b/>
                <w:sz w:val="21"/>
                <w:szCs w:val="21"/>
              </w:rPr>
              <w:t>Условия оплаты:</w:t>
            </w:r>
            <w:r w:rsidRPr="00441ED3">
              <w:rPr>
                <w:sz w:val="21"/>
                <w:szCs w:val="21"/>
              </w:rPr>
              <w:t xml:space="preserve"> </w:t>
            </w:r>
            <w:r w:rsidRPr="00441ED3">
              <w:rPr>
                <w:bCs/>
                <w:sz w:val="21"/>
                <w:szCs w:val="21"/>
              </w:rPr>
              <w:t xml:space="preserve">Оплата за выполненные работы производится в срок до 30  рабочих дней  </w:t>
            </w:r>
          </w:p>
        </w:tc>
      </w:tr>
      <w:tr w:rsidR="00AB3E54" w:rsidRPr="00441ED3" w:rsidTr="003150A3">
        <w:trPr>
          <w:trHeight w:val="56"/>
        </w:trPr>
        <w:tc>
          <w:tcPr>
            <w:tcW w:w="1701" w:type="dxa"/>
            <w:vAlign w:val="center"/>
          </w:tcPr>
          <w:p w:rsidR="00AB3E54" w:rsidRPr="00441ED3" w:rsidRDefault="00AB3E54" w:rsidP="004D53C2">
            <w:pPr>
              <w:keepNext/>
              <w:keepLines/>
              <w:tabs>
                <w:tab w:val="left" w:pos="0"/>
              </w:tabs>
              <w:spacing w:line="240" w:lineRule="auto"/>
              <w:ind w:right="34" w:firstLine="0"/>
              <w:jc w:val="center"/>
              <w:rPr>
                <w:sz w:val="21"/>
                <w:szCs w:val="21"/>
              </w:rPr>
            </w:pPr>
            <w:r w:rsidRPr="00441ED3">
              <w:rPr>
                <w:sz w:val="21"/>
                <w:szCs w:val="21"/>
              </w:rPr>
              <w:t>«Новая Москва»</w:t>
            </w:r>
          </w:p>
        </w:tc>
        <w:tc>
          <w:tcPr>
            <w:tcW w:w="1985" w:type="dxa"/>
            <w:vAlign w:val="center"/>
          </w:tcPr>
          <w:p w:rsidR="00AB3E54" w:rsidRPr="00441ED3" w:rsidRDefault="001F4BA0" w:rsidP="004D53C2">
            <w:pPr>
              <w:keepNext/>
              <w:keepLines/>
              <w:tabs>
                <w:tab w:val="left" w:pos="0"/>
              </w:tabs>
              <w:spacing w:line="240" w:lineRule="auto"/>
              <w:ind w:right="34" w:firstLine="0"/>
              <w:jc w:val="left"/>
              <w:rPr>
                <w:b/>
                <w:sz w:val="21"/>
                <w:szCs w:val="21"/>
              </w:rPr>
            </w:pPr>
            <w:r w:rsidRPr="00441ED3">
              <w:rPr>
                <w:sz w:val="21"/>
                <w:szCs w:val="21"/>
              </w:rPr>
              <w:t>Выполнение работ по техническому обслуживанию (ТО) передвижных электростанций (ПЭС), находящихся на балансе филиала ПАО «Россети Московский регион» Новая Москва в 2026-2027 г.г.</w:t>
            </w:r>
          </w:p>
        </w:tc>
        <w:tc>
          <w:tcPr>
            <w:tcW w:w="1788" w:type="dxa"/>
            <w:vAlign w:val="center"/>
          </w:tcPr>
          <w:p w:rsidR="00AB3E54" w:rsidRPr="00441ED3" w:rsidRDefault="001F4BA0" w:rsidP="004D53C2">
            <w:pPr>
              <w:keepNext/>
              <w:keepLines/>
              <w:spacing w:line="240" w:lineRule="auto"/>
              <w:ind w:left="-108" w:right="-10" w:firstLine="14"/>
              <w:jc w:val="center"/>
              <w:rPr>
                <w:b/>
                <w:color w:val="000000"/>
                <w:sz w:val="21"/>
                <w:szCs w:val="21"/>
              </w:rPr>
            </w:pPr>
            <w:r w:rsidRPr="00441ED3">
              <w:rPr>
                <w:sz w:val="21"/>
                <w:szCs w:val="21"/>
              </w:rPr>
              <w:t xml:space="preserve">3 433 324,00  </w:t>
            </w:r>
          </w:p>
        </w:tc>
        <w:tc>
          <w:tcPr>
            <w:tcW w:w="1665" w:type="dxa"/>
            <w:vAlign w:val="center"/>
          </w:tcPr>
          <w:p w:rsidR="00AB3E54" w:rsidRPr="00441ED3" w:rsidRDefault="00AB3E54" w:rsidP="004D53C2">
            <w:pPr>
              <w:pStyle w:val="Default"/>
              <w:keepNext/>
              <w:keepLines/>
              <w:jc w:val="center"/>
              <w:rPr>
                <w:bCs/>
                <w:sz w:val="21"/>
                <w:szCs w:val="21"/>
              </w:rPr>
            </w:pPr>
            <w:r w:rsidRPr="00441ED3">
              <w:rPr>
                <w:bCs/>
                <w:sz w:val="21"/>
                <w:szCs w:val="21"/>
              </w:rPr>
              <w:t xml:space="preserve">В соответствии </w:t>
            </w:r>
          </w:p>
          <w:p w:rsidR="00AB3E54" w:rsidRPr="00441ED3" w:rsidRDefault="00AB3E54" w:rsidP="004D53C2">
            <w:pPr>
              <w:pStyle w:val="Default"/>
              <w:keepNext/>
              <w:keepLines/>
              <w:jc w:val="center"/>
              <w:rPr>
                <w:bCs/>
                <w:sz w:val="21"/>
                <w:szCs w:val="21"/>
              </w:rPr>
            </w:pPr>
            <w:r w:rsidRPr="00441ED3">
              <w:rPr>
                <w:bCs/>
                <w:sz w:val="21"/>
                <w:szCs w:val="21"/>
              </w:rPr>
              <w:t xml:space="preserve">с Ведомостью единичных расценок </w:t>
            </w:r>
          </w:p>
          <w:p w:rsidR="00AB3E54" w:rsidRPr="00441ED3" w:rsidRDefault="00AB3E54" w:rsidP="004D53C2">
            <w:pPr>
              <w:pStyle w:val="Default"/>
              <w:keepNext/>
              <w:keepLines/>
              <w:jc w:val="center"/>
              <w:rPr>
                <w:bCs/>
                <w:sz w:val="21"/>
                <w:szCs w:val="21"/>
              </w:rPr>
            </w:pPr>
            <w:r w:rsidRPr="00441ED3">
              <w:rPr>
                <w:bCs/>
                <w:sz w:val="21"/>
                <w:szCs w:val="21"/>
              </w:rPr>
              <w:t xml:space="preserve">(Приложение №1 </w:t>
            </w:r>
          </w:p>
          <w:p w:rsidR="00AB3E54" w:rsidRPr="00441ED3" w:rsidRDefault="00AB3E54" w:rsidP="004D53C2">
            <w:pPr>
              <w:pStyle w:val="Default"/>
              <w:keepNext/>
              <w:keepLines/>
              <w:jc w:val="center"/>
              <w:rPr>
                <w:bCs/>
                <w:sz w:val="21"/>
                <w:szCs w:val="21"/>
              </w:rPr>
            </w:pPr>
            <w:r w:rsidRPr="00441ED3">
              <w:rPr>
                <w:bCs/>
                <w:sz w:val="21"/>
                <w:szCs w:val="21"/>
              </w:rPr>
              <w:t>к протоколу)</w:t>
            </w:r>
          </w:p>
        </w:tc>
        <w:tc>
          <w:tcPr>
            <w:tcW w:w="3067" w:type="dxa"/>
            <w:vAlign w:val="center"/>
          </w:tcPr>
          <w:p w:rsidR="001F4BA0" w:rsidRPr="00441ED3" w:rsidRDefault="001F4BA0" w:rsidP="004D53C2">
            <w:pPr>
              <w:keepNext/>
              <w:keepLines/>
              <w:spacing w:line="240" w:lineRule="auto"/>
              <w:ind w:firstLine="0"/>
              <w:jc w:val="center"/>
              <w:rPr>
                <w:sz w:val="21"/>
                <w:szCs w:val="21"/>
              </w:rPr>
            </w:pPr>
            <w:r w:rsidRPr="00441ED3">
              <w:rPr>
                <w:b/>
                <w:sz w:val="21"/>
                <w:szCs w:val="21"/>
                <w:lang w:bidi="ru-RU"/>
              </w:rPr>
              <w:t>Срок выполнения работ</w:t>
            </w:r>
            <w:r w:rsidRPr="00441ED3">
              <w:rPr>
                <w:sz w:val="21"/>
                <w:szCs w:val="21"/>
              </w:rPr>
              <w:t>:</w:t>
            </w:r>
          </w:p>
          <w:p w:rsidR="001F4BA0" w:rsidRPr="00441ED3" w:rsidRDefault="001F4BA0" w:rsidP="004D53C2">
            <w:pPr>
              <w:pStyle w:val="10"/>
              <w:keepLines/>
              <w:spacing w:before="0" w:line="240" w:lineRule="auto"/>
              <w:ind w:firstLine="0"/>
              <w:jc w:val="left"/>
              <w:rPr>
                <w:rFonts w:ascii="Times New Roman" w:eastAsia="Arial Unicode MS" w:hAnsi="Times New Roman" w:cs="Times New Roman"/>
                <w:b w:val="0"/>
                <w:bCs w:val="0"/>
                <w:sz w:val="21"/>
                <w:szCs w:val="21"/>
              </w:rPr>
            </w:pPr>
            <w:r w:rsidRPr="00441ED3">
              <w:rPr>
                <w:rFonts w:ascii="Times New Roman" w:eastAsia="Arial Unicode MS" w:hAnsi="Times New Roman" w:cs="Times New Roman"/>
                <w:b w:val="0"/>
                <w:sz w:val="21"/>
                <w:szCs w:val="21"/>
              </w:rPr>
              <w:t xml:space="preserve">Начало выполнения работ -  </w:t>
            </w:r>
            <w:r w:rsidRPr="00441ED3">
              <w:rPr>
                <w:rFonts w:ascii="Times New Roman" w:hAnsi="Times New Roman" w:cs="Times New Roman"/>
                <w:b w:val="0"/>
                <w:sz w:val="21"/>
                <w:szCs w:val="21"/>
              </w:rPr>
              <w:t>с момента заключения договора</w:t>
            </w:r>
          </w:p>
          <w:p w:rsidR="001F4BA0" w:rsidRPr="00441ED3" w:rsidRDefault="001F4BA0" w:rsidP="004D53C2">
            <w:pPr>
              <w:keepNext/>
              <w:keepLines/>
              <w:spacing w:line="240" w:lineRule="auto"/>
              <w:ind w:firstLine="0"/>
              <w:jc w:val="center"/>
              <w:rPr>
                <w:sz w:val="21"/>
                <w:szCs w:val="21"/>
              </w:rPr>
            </w:pPr>
            <w:r w:rsidRPr="00441ED3">
              <w:rPr>
                <w:rFonts w:eastAsia="Arial Unicode MS"/>
                <w:sz w:val="21"/>
                <w:szCs w:val="21"/>
              </w:rPr>
              <w:t xml:space="preserve">Окончание выполнения работ - </w:t>
            </w:r>
            <w:r w:rsidRPr="00441ED3">
              <w:rPr>
                <w:sz w:val="21"/>
                <w:szCs w:val="21"/>
              </w:rPr>
              <w:t>до полного выполнения работ, по Заявкам Заказчика поданным до «31» марта 2027 года.</w:t>
            </w:r>
          </w:p>
          <w:p w:rsidR="00AB3E54" w:rsidRPr="00441ED3" w:rsidRDefault="001F4BA0" w:rsidP="004D53C2">
            <w:pPr>
              <w:keepNext/>
              <w:keepLines/>
              <w:spacing w:line="240" w:lineRule="auto"/>
              <w:ind w:firstLine="0"/>
              <w:jc w:val="center"/>
              <w:rPr>
                <w:b/>
                <w:sz w:val="21"/>
                <w:szCs w:val="21"/>
                <w:highlight w:val="yellow"/>
              </w:rPr>
            </w:pPr>
            <w:r w:rsidRPr="00441ED3">
              <w:rPr>
                <w:b/>
                <w:sz w:val="21"/>
                <w:szCs w:val="21"/>
              </w:rPr>
              <w:t>Условия оплаты:</w:t>
            </w:r>
            <w:r w:rsidRPr="00441ED3">
              <w:rPr>
                <w:sz w:val="21"/>
                <w:szCs w:val="21"/>
              </w:rPr>
              <w:t xml:space="preserve"> </w:t>
            </w:r>
            <w:r w:rsidRPr="00441ED3">
              <w:rPr>
                <w:bCs/>
                <w:sz w:val="21"/>
                <w:szCs w:val="21"/>
              </w:rPr>
              <w:t xml:space="preserve">Оплата за выполненные работы производится в срок до 30  рабочих дней  </w:t>
            </w:r>
          </w:p>
        </w:tc>
      </w:tr>
      <w:tr w:rsidR="001F4BA0" w:rsidRPr="00441ED3" w:rsidTr="003150A3">
        <w:trPr>
          <w:trHeight w:val="983"/>
        </w:trPr>
        <w:tc>
          <w:tcPr>
            <w:tcW w:w="1701" w:type="dxa"/>
            <w:vAlign w:val="center"/>
          </w:tcPr>
          <w:p w:rsidR="001F4BA0" w:rsidRPr="00441ED3" w:rsidRDefault="001F4BA0" w:rsidP="004D53C2">
            <w:pPr>
              <w:keepNext/>
              <w:keepLines/>
              <w:tabs>
                <w:tab w:val="left" w:pos="0"/>
              </w:tabs>
              <w:spacing w:line="240" w:lineRule="auto"/>
              <w:ind w:right="34" w:firstLine="0"/>
              <w:jc w:val="center"/>
              <w:rPr>
                <w:sz w:val="21"/>
                <w:szCs w:val="21"/>
              </w:rPr>
            </w:pPr>
            <w:r w:rsidRPr="00441ED3">
              <w:rPr>
                <w:sz w:val="21"/>
                <w:szCs w:val="21"/>
              </w:rPr>
              <w:t>«Новая Москва»</w:t>
            </w:r>
          </w:p>
        </w:tc>
        <w:tc>
          <w:tcPr>
            <w:tcW w:w="1985" w:type="dxa"/>
          </w:tcPr>
          <w:p w:rsidR="001F4BA0" w:rsidRPr="00441ED3" w:rsidRDefault="001F4BA0" w:rsidP="004D53C2">
            <w:pPr>
              <w:keepNext/>
              <w:keepLines/>
              <w:spacing w:line="240" w:lineRule="auto"/>
              <w:ind w:firstLine="36"/>
              <w:jc w:val="left"/>
              <w:rPr>
                <w:sz w:val="21"/>
                <w:szCs w:val="21"/>
              </w:rPr>
            </w:pPr>
            <w:r w:rsidRPr="00441ED3">
              <w:rPr>
                <w:sz w:val="21"/>
                <w:szCs w:val="21"/>
              </w:rPr>
              <w:t>Проведение работ по текущему ремонту (ТР) передвижных электростанций (ПЭС), находящихся на балансе филиала ПАО «Россети Московский регион»-Новая Москва в 2026-2027г.</w:t>
            </w:r>
          </w:p>
        </w:tc>
        <w:tc>
          <w:tcPr>
            <w:tcW w:w="1788" w:type="dxa"/>
            <w:vAlign w:val="center"/>
          </w:tcPr>
          <w:p w:rsidR="001F4BA0" w:rsidRPr="00441ED3" w:rsidRDefault="001F4BA0" w:rsidP="004D53C2">
            <w:pPr>
              <w:keepNext/>
              <w:keepLines/>
              <w:spacing w:line="240" w:lineRule="auto"/>
              <w:ind w:firstLine="36"/>
              <w:jc w:val="center"/>
              <w:rPr>
                <w:sz w:val="21"/>
                <w:szCs w:val="21"/>
              </w:rPr>
            </w:pPr>
            <w:r w:rsidRPr="00441ED3">
              <w:rPr>
                <w:sz w:val="21"/>
                <w:szCs w:val="21"/>
              </w:rPr>
              <w:t xml:space="preserve">4 787 280,00  </w:t>
            </w:r>
          </w:p>
        </w:tc>
        <w:tc>
          <w:tcPr>
            <w:tcW w:w="1665" w:type="dxa"/>
            <w:vAlign w:val="center"/>
          </w:tcPr>
          <w:p w:rsidR="001F4BA0" w:rsidRPr="00441ED3" w:rsidRDefault="001F4BA0" w:rsidP="004D53C2">
            <w:pPr>
              <w:pStyle w:val="Default"/>
              <w:keepNext/>
              <w:keepLines/>
              <w:jc w:val="center"/>
              <w:rPr>
                <w:bCs/>
                <w:sz w:val="21"/>
                <w:szCs w:val="21"/>
              </w:rPr>
            </w:pPr>
            <w:r w:rsidRPr="00441ED3">
              <w:rPr>
                <w:bCs/>
                <w:sz w:val="21"/>
                <w:szCs w:val="21"/>
              </w:rPr>
              <w:t xml:space="preserve">В соответствии </w:t>
            </w:r>
          </w:p>
          <w:p w:rsidR="001F4BA0" w:rsidRPr="00441ED3" w:rsidRDefault="001F4BA0" w:rsidP="004D53C2">
            <w:pPr>
              <w:pStyle w:val="Default"/>
              <w:keepNext/>
              <w:keepLines/>
              <w:jc w:val="center"/>
              <w:rPr>
                <w:bCs/>
                <w:sz w:val="21"/>
                <w:szCs w:val="21"/>
              </w:rPr>
            </w:pPr>
            <w:r w:rsidRPr="00441ED3">
              <w:rPr>
                <w:bCs/>
                <w:sz w:val="21"/>
                <w:szCs w:val="21"/>
              </w:rPr>
              <w:t xml:space="preserve">с Ведомостью единичных расценок </w:t>
            </w:r>
          </w:p>
          <w:p w:rsidR="001F4BA0" w:rsidRPr="00441ED3" w:rsidRDefault="001F4BA0" w:rsidP="004D53C2">
            <w:pPr>
              <w:pStyle w:val="Default"/>
              <w:keepNext/>
              <w:keepLines/>
              <w:jc w:val="center"/>
              <w:rPr>
                <w:bCs/>
                <w:sz w:val="21"/>
                <w:szCs w:val="21"/>
              </w:rPr>
            </w:pPr>
            <w:r w:rsidRPr="00441ED3">
              <w:rPr>
                <w:bCs/>
                <w:sz w:val="21"/>
                <w:szCs w:val="21"/>
              </w:rPr>
              <w:t xml:space="preserve">(Приложение №1 </w:t>
            </w:r>
          </w:p>
          <w:p w:rsidR="001F4BA0" w:rsidRPr="00441ED3" w:rsidRDefault="001F4BA0" w:rsidP="004D53C2">
            <w:pPr>
              <w:pStyle w:val="Default"/>
              <w:keepNext/>
              <w:keepLines/>
              <w:jc w:val="center"/>
              <w:rPr>
                <w:bCs/>
                <w:sz w:val="21"/>
                <w:szCs w:val="21"/>
              </w:rPr>
            </w:pPr>
            <w:r w:rsidRPr="00441ED3">
              <w:rPr>
                <w:bCs/>
                <w:sz w:val="21"/>
                <w:szCs w:val="21"/>
              </w:rPr>
              <w:t>к протоколу)</w:t>
            </w:r>
          </w:p>
        </w:tc>
        <w:tc>
          <w:tcPr>
            <w:tcW w:w="3067" w:type="dxa"/>
            <w:vAlign w:val="center"/>
          </w:tcPr>
          <w:p w:rsidR="001F4BA0" w:rsidRPr="00441ED3" w:rsidRDefault="001F4BA0" w:rsidP="004D53C2">
            <w:pPr>
              <w:keepNext/>
              <w:keepLines/>
              <w:spacing w:line="240" w:lineRule="auto"/>
              <w:ind w:firstLine="0"/>
              <w:jc w:val="center"/>
              <w:rPr>
                <w:sz w:val="21"/>
                <w:szCs w:val="21"/>
              </w:rPr>
            </w:pPr>
            <w:r w:rsidRPr="00441ED3">
              <w:rPr>
                <w:b/>
                <w:sz w:val="21"/>
                <w:szCs w:val="21"/>
                <w:lang w:bidi="ru-RU"/>
              </w:rPr>
              <w:t>Срок выполнения работ</w:t>
            </w:r>
            <w:r w:rsidRPr="00441ED3">
              <w:rPr>
                <w:sz w:val="21"/>
                <w:szCs w:val="21"/>
              </w:rPr>
              <w:t>:</w:t>
            </w:r>
          </w:p>
          <w:p w:rsidR="001F4BA0" w:rsidRPr="00441ED3" w:rsidRDefault="001F4BA0" w:rsidP="004D53C2">
            <w:pPr>
              <w:pStyle w:val="10"/>
              <w:keepLines/>
              <w:spacing w:before="0" w:line="240" w:lineRule="auto"/>
              <w:ind w:firstLine="0"/>
              <w:jc w:val="left"/>
              <w:rPr>
                <w:rFonts w:ascii="Times New Roman" w:eastAsia="Arial Unicode MS" w:hAnsi="Times New Roman" w:cs="Times New Roman"/>
                <w:b w:val="0"/>
                <w:bCs w:val="0"/>
                <w:sz w:val="21"/>
                <w:szCs w:val="21"/>
              </w:rPr>
            </w:pPr>
            <w:r w:rsidRPr="00441ED3">
              <w:rPr>
                <w:rFonts w:ascii="Times New Roman" w:eastAsia="Arial Unicode MS" w:hAnsi="Times New Roman" w:cs="Times New Roman"/>
                <w:b w:val="0"/>
                <w:sz w:val="21"/>
                <w:szCs w:val="21"/>
              </w:rPr>
              <w:t xml:space="preserve">Начало выполнения работ -  </w:t>
            </w:r>
            <w:r w:rsidRPr="00441ED3">
              <w:rPr>
                <w:rFonts w:ascii="Times New Roman" w:hAnsi="Times New Roman" w:cs="Times New Roman"/>
                <w:b w:val="0"/>
                <w:sz w:val="21"/>
                <w:szCs w:val="21"/>
              </w:rPr>
              <w:t>с момента заключения договора</w:t>
            </w:r>
          </w:p>
          <w:p w:rsidR="001F4BA0" w:rsidRDefault="001F4BA0" w:rsidP="004D53C2">
            <w:pPr>
              <w:keepNext/>
              <w:keepLines/>
              <w:spacing w:line="240" w:lineRule="auto"/>
              <w:ind w:firstLine="0"/>
              <w:jc w:val="center"/>
              <w:rPr>
                <w:sz w:val="21"/>
                <w:szCs w:val="21"/>
              </w:rPr>
            </w:pPr>
            <w:r w:rsidRPr="00441ED3">
              <w:rPr>
                <w:rFonts w:eastAsia="Arial Unicode MS"/>
                <w:sz w:val="21"/>
                <w:szCs w:val="21"/>
              </w:rPr>
              <w:t xml:space="preserve">Окончание выполнения работ - </w:t>
            </w:r>
            <w:r w:rsidRPr="00441ED3">
              <w:rPr>
                <w:sz w:val="21"/>
                <w:szCs w:val="21"/>
              </w:rPr>
              <w:t>до полного выполнения работ, по Заявкам Заказчика поданным до «31» марта 2027 года.</w:t>
            </w:r>
          </w:p>
          <w:p w:rsidR="00915665" w:rsidRPr="00441ED3" w:rsidRDefault="001F4BA0" w:rsidP="004D53C2">
            <w:pPr>
              <w:keepNext/>
              <w:keepLines/>
              <w:spacing w:line="240" w:lineRule="auto"/>
              <w:ind w:firstLine="0"/>
              <w:jc w:val="center"/>
              <w:rPr>
                <w:bCs/>
                <w:sz w:val="21"/>
                <w:szCs w:val="21"/>
              </w:rPr>
            </w:pPr>
            <w:r w:rsidRPr="00441ED3">
              <w:rPr>
                <w:b/>
                <w:sz w:val="21"/>
                <w:szCs w:val="21"/>
              </w:rPr>
              <w:t>Условия оплаты:</w:t>
            </w:r>
            <w:r w:rsidRPr="00441ED3">
              <w:rPr>
                <w:sz w:val="21"/>
                <w:szCs w:val="21"/>
              </w:rPr>
              <w:t xml:space="preserve"> </w:t>
            </w:r>
            <w:r w:rsidRPr="00441ED3">
              <w:rPr>
                <w:bCs/>
                <w:sz w:val="21"/>
                <w:szCs w:val="21"/>
              </w:rPr>
              <w:t>Оплата за выполненные работы производи</w:t>
            </w:r>
            <w:r w:rsidR="00441ED3">
              <w:rPr>
                <w:bCs/>
                <w:sz w:val="21"/>
                <w:szCs w:val="21"/>
              </w:rPr>
              <w:t>тся в срок до 30  рабочих дней</w:t>
            </w:r>
          </w:p>
        </w:tc>
      </w:tr>
      <w:tr w:rsidR="003150A3" w:rsidRPr="00441ED3" w:rsidTr="003150A3">
        <w:trPr>
          <w:trHeight w:val="56"/>
        </w:trPr>
        <w:tc>
          <w:tcPr>
            <w:tcW w:w="1701" w:type="dxa"/>
            <w:vAlign w:val="center"/>
          </w:tcPr>
          <w:p w:rsidR="003150A3" w:rsidRPr="00441ED3" w:rsidRDefault="003150A3" w:rsidP="004D53C2">
            <w:pPr>
              <w:keepNext/>
              <w:keepLines/>
              <w:tabs>
                <w:tab w:val="left" w:pos="0"/>
              </w:tabs>
              <w:spacing w:line="240" w:lineRule="auto"/>
              <w:ind w:right="34" w:firstLine="0"/>
              <w:jc w:val="center"/>
              <w:rPr>
                <w:sz w:val="21"/>
                <w:szCs w:val="21"/>
              </w:rPr>
            </w:pPr>
            <w:r w:rsidRPr="00441ED3">
              <w:rPr>
                <w:sz w:val="21"/>
                <w:szCs w:val="21"/>
              </w:rPr>
              <w:t>«Южные электрические сети»</w:t>
            </w:r>
          </w:p>
        </w:tc>
        <w:tc>
          <w:tcPr>
            <w:tcW w:w="1985" w:type="dxa"/>
          </w:tcPr>
          <w:p w:rsidR="003150A3" w:rsidRPr="00441ED3" w:rsidRDefault="003150A3" w:rsidP="004D53C2">
            <w:pPr>
              <w:keepNext/>
              <w:keepLines/>
              <w:spacing w:line="240" w:lineRule="auto"/>
              <w:ind w:firstLine="0"/>
              <w:jc w:val="left"/>
              <w:rPr>
                <w:sz w:val="21"/>
                <w:szCs w:val="21"/>
              </w:rPr>
            </w:pPr>
            <w:r w:rsidRPr="00441ED3">
              <w:rPr>
                <w:sz w:val="21"/>
                <w:szCs w:val="21"/>
              </w:rPr>
              <w:t xml:space="preserve">Проведение работ по техническому обслуживанию передвижных электростанций (ПЭС),  находящихся на </w:t>
            </w:r>
            <w:r w:rsidRPr="00441ED3">
              <w:rPr>
                <w:sz w:val="21"/>
                <w:szCs w:val="21"/>
              </w:rPr>
              <w:lastRenderedPageBreak/>
              <w:t>балансе находящихся на балансе филиала ПАО "Россети Московский регион" - Южные электрические сети в 2026-2027 г.</w:t>
            </w:r>
          </w:p>
        </w:tc>
        <w:tc>
          <w:tcPr>
            <w:tcW w:w="1788" w:type="dxa"/>
            <w:vAlign w:val="center"/>
          </w:tcPr>
          <w:p w:rsidR="003150A3" w:rsidRPr="00441ED3" w:rsidRDefault="003150A3" w:rsidP="004D53C2">
            <w:pPr>
              <w:keepNext/>
              <w:keepLines/>
              <w:spacing w:line="240" w:lineRule="auto"/>
              <w:ind w:firstLine="0"/>
              <w:jc w:val="center"/>
              <w:rPr>
                <w:sz w:val="21"/>
                <w:szCs w:val="21"/>
              </w:rPr>
            </w:pPr>
            <w:r w:rsidRPr="00441ED3">
              <w:rPr>
                <w:sz w:val="21"/>
                <w:szCs w:val="21"/>
              </w:rPr>
              <w:lastRenderedPageBreak/>
              <w:t xml:space="preserve">6 608 333,34  </w:t>
            </w:r>
          </w:p>
        </w:tc>
        <w:tc>
          <w:tcPr>
            <w:tcW w:w="1665" w:type="dxa"/>
            <w:vAlign w:val="center"/>
          </w:tcPr>
          <w:p w:rsidR="003150A3" w:rsidRPr="00441ED3" w:rsidRDefault="003150A3" w:rsidP="004D53C2">
            <w:pPr>
              <w:pStyle w:val="Default"/>
              <w:keepNext/>
              <w:keepLines/>
              <w:jc w:val="center"/>
              <w:rPr>
                <w:bCs/>
                <w:sz w:val="21"/>
                <w:szCs w:val="21"/>
              </w:rPr>
            </w:pPr>
            <w:r w:rsidRPr="00441ED3">
              <w:rPr>
                <w:bCs/>
                <w:sz w:val="21"/>
                <w:szCs w:val="21"/>
              </w:rPr>
              <w:t xml:space="preserve">В соответствии </w:t>
            </w:r>
          </w:p>
          <w:p w:rsidR="003150A3" w:rsidRPr="00441ED3" w:rsidRDefault="003150A3" w:rsidP="004D53C2">
            <w:pPr>
              <w:pStyle w:val="Default"/>
              <w:keepNext/>
              <w:keepLines/>
              <w:jc w:val="center"/>
              <w:rPr>
                <w:bCs/>
                <w:sz w:val="21"/>
                <w:szCs w:val="21"/>
              </w:rPr>
            </w:pPr>
            <w:r w:rsidRPr="00441ED3">
              <w:rPr>
                <w:bCs/>
                <w:sz w:val="21"/>
                <w:szCs w:val="21"/>
              </w:rPr>
              <w:t xml:space="preserve">с Ведомостью единичных расценок </w:t>
            </w:r>
          </w:p>
          <w:p w:rsidR="003150A3" w:rsidRPr="00441ED3" w:rsidRDefault="003150A3" w:rsidP="004D53C2">
            <w:pPr>
              <w:pStyle w:val="Default"/>
              <w:keepNext/>
              <w:keepLines/>
              <w:jc w:val="center"/>
              <w:rPr>
                <w:bCs/>
                <w:sz w:val="21"/>
                <w:szCs w:val="21"/>
              </w:rPr>
            </w:pPr>
            <w:r w:rsidRPr="00441ED3">
              <w:rPr>
                <w:bCs/>
                <w:sz w:val="21"/>
                <w:szCs w:val="21"/>
              </w:rPr>
              <w:t xml:space="preserve">(Приложение №1 </w:t>
            </w:r>
          </w:p>
          <w:p w:rsidR="003150A3" w:rsidRPr="00441ED3" w:rsidRDefault="003150A3" w:rsidP="004D53C2">
            <w:pPr>
              <w:pStyle w:val="Default"/>
              <w:keepNext/>
              <w:keepLines/>
              <w:jc w:val="center"/>
              <w:rPr>
                <w:bCs/>
                <w:sz w:val="21"/>
                <w:szCs w:val="21"/>
              </w:rPr>
            </w:pPr>
            <w:r w:rsidRPr="00441ED3">
              <w:rPr>
                <w:bCs/>
                <w:sz w:val="21"/>
                <w:szCs w:val="21"/>
              </w:rPr>
              <w:t>к протоколу)</w:t>
            </w:r>
          </w:p>
        </w:tc>
        <w:tc>
          <w:tcPr>
            <w:tcW w:w="3067" w:type="dxa"/>
            <w:vAlign w:val="center"/>
          </w:tcPr>
          <w:p w:rsidR="003150A3" w:rsidRPr="00441ED3" w:rsidRDefault="003150A3" w:rsidP="004D53C2">
            <w:pPr>
              <w:keepNext/>
              <w:keepLines/>
              <w:spacing w:line="240" w:lineRule="auto"/>
              <w:ind w:firstLine="0"/>
              <w:jc w:val="center"/>
              <w:rPr>
                <w:sz w:val="21"/>
                <w:szCs w:val="21"/>
              </w:rPr>
            </w:pPr>
            <w:r w:rsidRPr="00441ED3">
              <w:rPr>
                <w:b/>
                <w:sz w:val="21"/>
                <w:szCs w:val="21"/>
                <w:lang w:bidi="ru-RU"/>
              </w:rPr>
              <w:t>Срок выполнения работ</w:t>
            </w:r>
            <w:r w:rsidRPr="00441ED3">
              <w:rPr>
                <w:sz w:val="21"/>
                <w:szCs w:val="21"/>
              </w:rPr>
              <w:t>:</w:t>
            </w:r>
          </w:p>
          <w:p w:rsidR="003150A3" w:rsidRPr="00441ED3" w:rsidRDefault="003150A3" w:rsidP="004D53C2">
            <w:pPr>
              <w:pStyle w:val="10"/>
              <w:keepLines/>
              <w:spacing w:before="0" w:line="240" w:lineRule="auto"/>
              <w:ind w:firstLine="0"/>
              <w:jc w:val="left"/>
              <w:rPr>
                <w:rFonts w:ascii="Times New Roman" w:eastAsia="Arial Unicode MS" w:hAnsi="Times New Roman" w:cs="Times New Roman"/>
                <w:b w:val="0"/>
                <w:bCs w:val="0"/>
                <w:sz w:val="21"/>
                <w:szCs w:val="21"/>
              </w:rPr>
            </w:pPr>
            <w:r w:rsidRPr="00441ED3">
              <w:rPr>
                <w:rFonts w:ascii="Times New Roman" w:eastAsia="Arial Unicode MS" w:hAnsi="Times New Roman" w:cs="Times New Roman"/>
                <w:b w:val="0"/>
                <w:sz w:val="21"/>
                <w:szCs w:val="21"/>
              </w:rPr>
              <w:t xml:space="preserve">Начало выполнения работ -  </w:t>
            </w:r>
            <w:r w:rsidRPr="00441ED3">
              <w:rPr>
                <w:rFonts w:ascii="Times New Roman" w:hAnsi="Times New Roman" w:cs="Times New Roman"/>
                <w:b w:val="0"/>
                <w:sz w:val="21"/>
                <w:szCs w:val="21"/>
              </w:rPr>
              <w:t>с момента заключения договора</w:t>
            </w:r>
          </w:p>
          <w:p w:rsidR="003150A3" w:rsidRPr="00441ED3" w:rsidRDefault="003150A3" w:rsidP="004D53C2">
            <w:pPr>
              <w:keepNext/>
              <w:keepLines/>
              <w:spacing w:line="240" w:lineRule="auto"/>
              <w:ind w:firstLine="0"/>
              <w:jc w:val="center"/>
              <w:rPr>
                <w:sz w:val="21"/>
                <w:szCs w:val="21"/>
              </w:rPr>
            </w:pPr>
            <w:r w:rsidRPr="00441ED3">
              <w:rPr>
                <w:rFonts w:eastAsia="Arial Unicode MS"/>
                <w:sz w:val="21"/>
                <w:szCs w:val="21"/>
              </w:rPr>
              <w:t xml:space="preserve">Окончание выполнения работ - </w:t>
            </w:r>
            <w:r w:rsidRPr="00441ED3">
              <w:rPr>
                <w:sz w:val="21"/>
                <w:szCs w:val="21"/>
              </w:rPr>
              <w:t xml:space="preserve">до полного выполнения работ, по Заявкам Заказчика поданным до «31» марта 2027 </w:t>
            </w:r>
            <w:r w:rsidRPr="00441ED3">
              <w:rPr>
                <w:sz w:val="21"/>
                <w:szCs w:val="21"/>
              </w:rPr>
              <w:lastRenderedPageBreak/>
              <w:t>года.</w:t>
            </w:r>
          </w:p>
          <w:p w:rsidR="003150A3" w:rsidRPr="00441ED3" w:rsidRDefault="003150A3" w:rsidP="004D53C2">
            <w:pPr>
              <w:keepNext/>
              <w:keepLines/>
              <w:spacing w:line="240" w:lineRule="auto"/>
              <w:ind w:firstLine="0"/>
              <w:jc w:val="center"/>
              <w:rPr>
                <w:b/>
                <w:sz w:val="21"/>
                <w:szCs w:val="21"/>
                <w:highlight w:val="yellow"/>
              </w:rPr>
            </w:pPr>
            <w:r w:rsidRPr="00441ED3">
              <w:rPr>
                <w:b/>
                <w:sz w:val="21"/>
                <w:szCs w:val="21"/>
              </w:rPr>
              <w:t>Условия оплаты:</w:t>
            </w:r>
            <w:r w:rsidRPr="00441ED3">
              <w:rPr>
                <w:sz w:val="21"/>
                <w:szCs w:val="21"/>
              </w:rPr>
              <w:t xml:space="preserve"> </w:t>
            </w:r>
            <w:r w:rsidRPr="00441ED3">
              <w:rPr>
                <w:bCs/>
                <w:sz w:val="21"/>
                <w:szCs w:val="21"/>
              </w:rPr>
              <w:t xml:space="preserve">Оплата за выполненные работы производится в срок до 30  рабочих дней  </w:t>
            </w:r>
          </w:p>
        </w:tc>
      </w:tr>
      <w:tr w:rsidR="003150A3" w:rsidRPr="00441ED3" w:rsidTr="003150A3">
        <w:trPr>
          <w:trHeight w:val="742"/>
        </w:trPr>
        <w:tc>
          <w:tcPr>
            <w:tcW w:w="1701" w:type="dxa"/>
            <w:vAlign w:val="center"/>
          </w:tcPr>
          <w:p w:rsidR="003150A3" w:rsidRPr="00441ED3" w:rsidRDefault="003150A3" w:rsidP="004D53C2">
            <w:pPr>
              <w:keepNext/>
              <w:keepLines/>
              <w:tabs>
                <w:tab w:val="left" w:pos="0"/>
              </w:tabs>
              <w:spacing w:line="240" w:lineRule="auto"/>
              <w:ind w:right="34" w:firstLine="0"/>
              <w:jc w:val="center"/>
              <w:rPr>
                <w:sz w:val="21"/>
                <w:szCs w:val="21"/>
              </w:rPr>
            </w:pPr>
            <w:r w:rsidRPr="00441ED3">
              <w:rPr>
                <w:sz w:val="21"/>
                <w:szCs w:val="21"/>
              </w:rPr>
              <w:lastRenderedPageBreak/>
              <w:t>«Южные электрические сети»</w:t>
            </w:r>
          </w:p>
        </w:tc>
        <w:tc>
          <w:tcPr>
            <w:tcW w:w="1985" w:type="dxa"/>
          </w:tcPr>
          <w:p w:rsidR="003150A3" w:rsidRPr="00441ED3" w:rsidRDefault="003150A3" w:rsidP="004D53C2">
            <w:pPr>
              <w:keepNext/>
              <w:keepLines/>
              <w:spacing w:line="240" w:lineRule="auto"/>
              <w:ind w:firstLine="36"/>
              <w:jc w:val="left"/>
              <w:rPr>
                <w:sz w:val="21"/>
                <w:szCs w:val="21"/>
              </w:rPr>
            </w:pPr>
            <w:r w:rsidRPr="00441ED3">
              <w:rPr>
                <w:sz w:val="21"/>
                <w:szCs w:val="21"/>
              </w:rPr>
              <w:t>Проведение работ по текущему ремонту (ТР) передвижных электростанций (ПЭС), находящихся на балансе филиала ПАО «Россети Московский регион» - Южные электрические сети в 2026-2027г.</w:t>
            </w:r>
          </w:p>
        </w:tc>
        <w:tc>
          <w:tcPr>
            <w:tcW w:w="1788" w:type="dxa"/>
            <w:vAlign w:val="center"/>
          </w:tcPr>
          <w:p w:rsidR="003150A3" w:rsidRPr="00441ED3" w:rsidRDefault="003150A3" w:rsidP="004D53C2">
            <w:pPr>
              <w:keepNext/>
              <w:keepLines/>
              <w:spacing w:line="240" w:lineRule="auto"/>
              <w:ind w:firstLine="36"/>
              <w:jc w:val="center"/>
              <w:rPr>
                <w:sz w:val="21"/>
                <w:szCs w:val="21"/>
              </w:rPr>
            </w:pPr>
            <w:r w:rsidRPr="00441ED3">
              <w:rPr>
                <w:sz w:val="21"/>
                <w:szCs w:val="21"/>
              </w:rPr>
              <w:t xml:space="preserve">10 166 666,66  </w:t>
            </w:r>
          </w:p>
        </w:tc>
        <w:tc>
          <w:tcPr>
            <w:tcW w:w="1665" w:type="dxa"/>
            <w:vAlign w:val="center"/>
          </w:tcPr>
          <w:p w:rsidR="003150A3" w:rsidRPr="00441ED3" w:rsidRDefault="003150A3" w:rsidP="004D53C2">
            <w:pPr>
              <w:pStyle w:val="Default"/>
              <w:keepNext/>
              <w:keepLines/>
              <w:jc w:val="center"/>
              <w:rPr>
                <w:bCs/>
                <w:sz w:val="21"/>
                <w:szCs w:val="21"/>
              </w:rPr>
            </w:pPr>
            <w:r w:rsidRPr="00441ED3">
              <w:rPr>
                <w:bCs/>
                <w:sz w:val="21"/>
                <w:szCs w:val="21"/>
              </w:rPr>
              <w:t xml:space="preserve">В соответствии </w:t>
            </w:r>
          </w:p>
          <w:p w:rsidR="003150A3" w:rsidRPr="00441ED3" w:rsidRDefault="003150A3" w:rsidP="004D53C2">
            <w:pPr>
              <w:pStyle w:val="Default"/>
              <w:keepNext/>
              <w:keepLines/>
              <w:jc w:val="center"/>
              <w:rPr>
                <w:bCs/>
                <w:sz w:val="21"/>
                <w:szCs w:val="21"/>
              </w:rPr>
            </w:pPr>
            <w:r w:rsidRPr="00441ED3">
              <w:rPr>
                <w:bCs/>
                <w:sz w:val="21"/>
                <w:szCs w:val="21"/>
              </w:rPr>
              <w:t xml:space="preserve">с Ведомостью единичных расценок </w:t>
            </w:r>
          </w:p>
          <w:p w:rsidR="003150A3" w:rsidRPr="00441ED3" w:rsidRDefault="003150A3" w:rsidP="004D53C2">
            <w:pPr>
              <w:pStyle w:val="Default"/>
              <w:keepNext/>
              <w:keepLines/>
              <w:jc w:val="center"/>
              <w:rPr>
                <w:bCs/>
                <w:sz w:val="21"/>
                <w:szCs w:val="21"/>
              </w:rPr>
            </w:pPr>
            <w:r w:rsidRPr="00441ED3">
              <w:rPr>
                <w:bCs/>
                <w:sz w:val="21"/>
                <w:szCs w:val="21"/>
              </w:rPr>
              <w:t xml:space="preserve">(Приложение №1 </w:t>
            </w:r>
          </w:p>
          <w:p w:rsidR="003150A3" w:rsidRPr="00441ED3" w:rsidRDefault="003150A3" w:rsidP="004D53C2">
            <w:pPr>
              <w:pStyle w:val="Default"/>
              <w:keepNext/>
              <w:keepLines/>
              <w:jc w:val="center"/>
              <w:rPr>
                <w:bCs/>
                <w:sz w:val="21"/>
                <w:szCs w:val="21"/>
              </w:rPr>
            </w:pPr>
            <w:r w:rsidRPr="00441ED3">
              <w:rPr>
                <w:bCs/>
                <w:sz w:val="21"/>
                <w:szCs w:val="21"/>
              </w:rPr>
              <w:t>к протоколу)</w:t>
            </w:r>
          </w:p>
        </w:tc>
        <w:tc>
          <w:tcPr>
            <w:tcW w:w="3067" w:type="dxa"/>
            <w:vAlign w:val="center"/>
          </w:tcPr>
          <w:p w:rsidR="003150A3" w:rsidRPr="00441ED3" w:rsidRDefault="003150A3" w:rsidP="004D53C2">
            <w:pPr>
              <w:keepNext/>
              <w:keepLines/>
              <w:spacing w:line="240" w:lineRule="auto"/>
              <w:ind w:firstLine="0"/>
              <w:jc w:val="center"/>
              <w:rPr>
                <w:sz w:val="21"/>
                <w:szCs w:val="21"/>
              </w:rPr>
            </w:pPr>
            <w:r w:rsidRPr="00441ED3">
              <w:rPr>
                <w:b/>
                <w:sz w:val="21"/>
                <w:szCs w:val="21"/>
                <w:lang w:bidi="ru-RU"/>
              </w:rPr>
              <w:t>Срок выполнения работ</w:t>
            </w:r>
            <w:r w:rsidRPr="00441ED3">
              <w:rPr>
                <w:sz w:val="21"/>
                <w:szCs w:val="21"/>
              </w:rPr>
              <w:t>:</w:t>
            </w:r>
          </w:p>
          <w:p w:rsidR="003150A3" w:rsidRPr="00441ED3" w:rsidRDefault="003150A3" w:rsidP="004D53C2">
            <w:pPr>
              <w:pStyle w:val="10"/>
              <w:keepLines/>
              <w:spacing w:before="0" w:line="240" w:lineRule="auto"/>
              <w:ind w:firstLine="0"/>
              <w:jc w:val="left"/>
              <w:rPr>
                <w:rFonts w:ascii="Times New Roman" w:eastAsia="Arial Unicode MS" w:hAnsi="Times New Roman" w:cs="Times New Roman"/>
                <w:b w:val="0"/>
                <w:bCs w:val="0"/>
                <w:sz w:val="21"/>
                <w:szCs w:val="21"/>
              </w:rPr>
            </w:pPr>
            <w:r w:rsidRPr="00441ED3">
              <w:rPr>
                <w:rFonts w:ascii="Times New Roman" w:eastAsia="Arial Unicode MS" w:hAnsi="Times New Roman" w:cs="Times New Roman"/>
                <w:b w:val="0"/>
                <w:sz w:val="21"/>
                <w:szCs w:val="21"/>
              </w:rPr>
              <w:t xml:space="preserve">Начало выполнения работ -  </w:t>
            </w:r>
            <w:r w:rsidRPr="00441ED3">
              <w:rPr>
                <w:rFonts w:ascii="Times New Roman" w:hAnsi="Times New Roman" w:cs="Times New Roman"/>
                <w:b w:val="0"/>
                <w:sz w:val="21"/>
                <w:szCs w:val="21"/>
              </w:rPr>
              <w:t>с момента заключения договора</w:t>
            </w:r>
          </w:p>
          <w:p w:rsidR="003150A3" w:rsidRPr="00441ED3" w:rsidRDefault="003150A3" w:rsidP="004D53C2">
            <w:pPr>
              <w:keepNext/>
              <w:keepLines/>
              <w:spacing w:line="240" w:lineRule="auto"/>
              <w:ind w:firstLine="0"/>
              <w:jc w:val="center"/>
              <w:rPr>
                <w:sz w:val="21"/>
                <w:szCs w:val="21"/>
              </w:rPr>
            </w:pPr>
            <w:r w:rsidRPr="00441ED3">
              <w:rPr>
                <w:rFonts w:eastAsia="Arial Unicode MS"/>
                <w:sz w:val="21"/>
                <w:szCs w:val="21"/>
              </w:rPr>
              <w:t xml:space="preserve">Окончание выполнения работ - </w:t>
            </w:r>
            <w:r w:rsidRPr="00441ED3">
              <w:rPr>
                <w:sz w:val="21"/>
                <w:szCs w:val="21"/>
              </w:rPr>
              <w:t>до полного выполнения работ, по Заявкам Заказчика поданным до «31» марта 2027 года.</w:t>
            </w:r>
          </w:p>
          <w:p w:rsidR="003150A3" w:rsidRPr="00441ED3" w:rsidRDefault="003150A3" w:rsidP="004D53C2">
            <w:pPr>
              <w:keepNext/>
              <w:keepLines/>
              <w:spacing w:line="240" w:lineRule="auto"/>
              <w:ind w:firstLine="0"/>
              <w:jc w:val="center"/>
              <w:rPr>
                <w:b/>
                <w:sz w:val="21"/>
                <w:szCs w:val="21"/>
                <w:highlight w:val="yellow"/>
              </w:rPr>
            </w:pPr>
            <w:r w:rsidRPr="00441ED3">
              <w:rPr>
                <w:b/>
                <w:sz w:val="21"/>
                <w:szCs w:val="21"/>
              </w:rPr>
              <w:t>Условия оплаты:</w:t>
            </w:r>
            <w:r w:rsidRPr="00441ED3">
              <w:rPr>
                <w:sz w:val="21"/>
                <w:szCs w:val="21"/>
              </w:rPr>
              <w:t xml:space="preserve"> </w:t>
            </w:r>
            <w:r w:rsidRPr="00441ED3">
              <w:rPr>
                <w:bCs/>
                <w:sz w:val="21"/>
                <w:szCs w:val="21"/>
              </w:rPr>
              <w:t xml:space="preserve">Оплата за выполненные работы производится в срок до 30  рабочих дней  </w:t>
            </w:r>
          </w:p>
        </w:tc>
      </w:tr>
    </w:tbl>
    <w:p w:rsidR="003C4009" w:rsidRPr="001F4BA0" w:rsidRDefault="003C4009" w:rsidP="004D53C2">
      <w:pPr>
        <w:pStyle w:val="af5"/>
        <w:keepNext/>
        <w:keepLines/>
        <w:tabs>
          <w:tab w:val="left" w:pos="567"/>
        </w:tabs>
        <w:spacing w:line="240" w:lineRule="auto"/>
        <w:ind w:left="0" w:firstLine="0"/>
        <w:contextualSpacing w:val="0"/>
        <w:rPr>
          <w:b/>
          <w:sz w:val="24"/>
          <w:szCs w:val="24"/>
        </w:rPr>
      </w:pPr>
      <w:r w:rsidRPr="001F4BA0">
        <w:rPr>
          <w:b/>
          <w:sz w:val="24"/>
          <w:szCs w:val="24"/>
          <w:lang w:val="x-none"/>
        </w:rPr>
        <w:t>Код случая заключения договора по ПП РФ от 27.05.2021 № 814 – «1</w:t>
      </w:r>
      <w:r w:rsidRPr="001F4BA0">
        <w:rPr>
          <w:b/>
          <w:sz w:val="24"/>
          <w:szCs w:val="24"/>
        </w:rPr>
        <w:t>21</w:t>
      </w:r>
      <w:r w:rsidRPr="001F4BA0">
        <w:rPr>
          <w:b/>
          <w:sz w:val="24"/>
          <w:szCs w:val="24"/>
          <w:lang w:val="x-none"/>
        </w:rPr>
        <w:t>».</w:t>
      </w:r>
    </w:p>
    <w:p w:rsidR="0032257B" w:rsidRPr="001F4BA0" w:rsidRDefault="0032257B" w:rsidP="004D53C2">
      <w:pPr>
        <w:pStyle w:val="ListParagraphBulletNumberBulletListFooterTextnumberedlp12SLListParagraph14f13113"/>
        <w:keepNext/>
        <w:keepLines/>
        <w:tabs>
          <w:tab w:val="left" w:pos="0"/>
        </w:tabs>
        <w:spacing w:line="240" w:lineRule="auto"/>
        <w:ind w:left="0" w:right="54" w:firstLine="0"/>
        <w:contextualSpacing w:val="0"/>
        <w:rPr>
          <w:sz w:val="24"/>
          <w:szCs w:val="24"/>
          <w:highlight w:val="yellow"/>
        </w:rPr>
      </w:pPr>
    </w:p>
    <w:p w:rsidR="0032257B" w:rsidRPr="001F4BA0" w:rsidRDefault="00CD6C8D" w:rsidP="004D53C2">
      <w:pPr>
        <w:pStyle w:val="ListParagraphBulletNumberBulletListFooterTextnumberedlp12SLListParagraph14f13113"/>
        <w:keepNext/>
        <w:keepLines/>
        <w:tabs>
          <w:tab w:val="left" w:pos="0"/>
          <w:tab w:val="left" w:pos="10206"/>
        </w:tabs>
        <w:spacing w:line="240" w:lineRule="auto"/>
        <w:ind w:left="0" w:right="54" w:firstLine="0"/>
        <w:contextualSpacing w:val="0"/>
        <w:rPr>
          <w:sz w:val="24"/>
          <w:szCs w:val="24"/>
        </w:rPr>
      </w:pPr>
      <w:r>
        <w:rPr>
          <w:b/>
          <w:sz w:val="24"/>
          <w:szCs w:val="24"/>
        </w:rPr>
        <w:t>3</w:t>
      </w:r>
      <w:r w:rsidR="0032257B" w:rsidRPr="001F4BA0">
        <w:rPr>
          <w:b/>
          <w:sz w:val="24"/>
          <w:szCs w:val="24"/>
        </w:rPr>
        <w:t>.3.</w:t>
      </w:r>
      <w:r w:rsidR="0032257B" w:rsidRPr="001F4BA0">
        <w:rPr>
          <w:sz w:val="24"/>
          <w:szCs w:val="24"/>
        </w:rPr>
        <w:t xml:space="preserve"> В случае необходимости предварительного одобрения Советом директоров ПАО «Россети Московский регион» договора как сделки, в совершении которой имеется заинтересованность, куратору договора обеспечить вынесение на рассмотрение Совета директоров вопроса </w:t>
      </w:r>
      <w:r w:rsidR="0032257B" w:rsidRPr="001F4BA0">
        <w:rPr>
          <w:sz w:val="24"/>
          <w:szCs w:val="24"/>
        </w:rPr>
        <w:br/>
        <w:t>об одобрении договора до его заключения.</w:t>
      </w:r>
    </w:p>
    <w:p w:rsidR="0032257B" w:rsidRPr="001F4BA0" w:rsidRDefault="00CD6C8D" w:rsidP="004D53C2">
      <w:pPr>
        <w:pStyle w:val="ListParagraphBulletNumberBulletListFooterTextnumberedlp12SLListParagraph14f13113"/>
        <w:keepNext/>
        <w:keepLines/>
        <w:tabs>
          <w:tab w:val="left" w:pos="0"/>
          <w:tab w:val="left" w:pos="567"/>
          <w:tab w:val="left" w:pos="10206"/>
        </w:tabs>
        <w:spacing w:line="240" w:lineRule="auto"/>
        <w:ind w:left="0" w:right="54" w:firstLine="0"/>
        <w:contextualSpacing w:val="0"/>
        <w:rPr>
          <w:sz w:val="24"/>
          <w:szCs w:val="24"/>
        </w:rPr>
      </w:pPr>
      <w:r>
        <w:rPr>
          <w:b/>
          <w:sz w:val="24"/>
          <w:szCs w:val="24"/>
        </w:rPr>
        <w:t>3</w:t>
      </w:r>
      <w:r w:rsidR="0032257B" w:rsidRPr="001F4BA0">
        <w:rPr>
          <w:b/>
          <w:sz w:val="24"/>
          <w:szCs w:val="24"/>
        </w:rPr>
        <w:t>.4.</w:t>
      </w:r>
      <w:r w:rsidR="0032257B" w:rsidRPr="001F4BA0">
        <w:rPr>
          <w:sz w:val="24"/>
          <w:szCs w:val="24"/>
        </w:rPr>
        <w:t xml:space="preserve"> Договор по результатам закупки заключается не ранее чем через 10 (десять) дней </w:t>
      </w:r>
      <w:r w:rsidR="0032257B" w:rsidRPr="001F4BA0">
        <w:rPr>
          <w:sz w:val="24"/>
          <w:szCs w:val="24"/>
        </w:rPr>
        <w:br/>
        <w:t>и не позднее чем через 20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2257B" w:rsidRPr="004D53C2" w:rsidRDefault="0032257B" w:rsidP="004D53C2">
      <w:pPr>
        <w:pStyle w:val="ListParagraphBulletNumberBulletListFooterTextnumberedlp12SLListParagraph14f13113"/>
        <w:keepNext/>
        <w:keepLines/>
        <w:tabs>
          <w:tab w:val="left" w:pos="567"/>
        </w:tabs>
        <w:spacing w:line="240" w:lineRule="auto"/>
        <w:ind w:left="0" w:right="54" w:firstLine="0"/>
        <w:contextualSpacing w:val="0"/>
        <w:rPr>
          <w:sz w:val="24"/>
          <w:szCs w:val="24"/>
        </w:rPr>
      </w:pPr>
    </w:p>
    <w:p w:rsidR="0032257B" w:rsidRPr="004D53C2" w:rsidRDefault="0032257B" w:rsidP="004D53C2">
      <w:pPr>
        <w:pStyle w:val="1"/>
        <w:numPr>
          <w:ilvl w:val="0"/>
          <w:numId w:val="20"/>
        </w:numPr>
        <w:tabs>
          <w:tab w:val="left" w:pos="567"/>
        </w:tabs>
        <w:suppressAutoHyphens w:val="0"/>
        <w:spacing w:before="0" w:after="0"/>
        <w:ind w:right="54"/>
        <w:rPr>
          <w:rFonts w:ascii="Times New Roman" w:hAnsi="Times New Roman"/>
          <w:sz w:val="24"/>
          <w:szCs w:val="24"/>
        </w:rPr>
      </w:pPr>
      <w:r w:rsidRPr="004D53C2">
        <w:rPr>
          <w:rFonts w:ascii="Times New Roman" w:hAnsi="Times New Roman"/>
          <w:sz w:val="24"/>
          <w:szCs w:val="24"/>
        </w:rPr>
        <w:t>РЕЗУЛЬТАТЫ ГОЛОСОВАНИЯ (в соответствии с опросными листами):</w:t>
      </w:r>
    </w:p>
    <w:p w:rsidR="0032257B" w:rsidRPr="004D53C2" w:rsidRDefault="0032257B" w:rsidP="004D53C2">
      <w:pPr>
        <w:keepNext/>
        <w:keepLines/>
        <w:spacing w:line="240" w:lineRule="auto"/>
        <w:ind w:right="54" w:firstLine="0"/>
        <w:rPr>
          <w:sz w:val="24"/>
          <w:szCs w:val="24"/>
        </w:rPr>
      </w:pPr>
      <w:r w:rsidRPr="004D53C2">
        <w:rPr>
          <w:sz w:val="24"/>
          <w:szCs w:val="24"/>
        </w:rPr>
        <w:t xml:space="preserve">«За» - </w:t>
      </w:r>
      <w:r w:rsidR="004D53C2" w:rsidRPr="004D53C2">
        <w:rPr>
          <w:sz w:val="24"/>
          <w:szCs w:val="24"/>
        </w:rPr>
        <w:t>12 (двенадцать</w:t>
      </w:r>
      <w:r w:rsidRPr="004D53C2">
        <w:rPr>
          <w:sz w:val="24"/>
          <w:szCs w:val="24"/>
        </w:rPr>
        <w:t xml:space="preserve">) членов Комиссии. </w:t>
      </w:r>
    </w:p>
    <w:p w:rsidR="0032257B" w:rsidRPr="004D53C2" w:rsidRDefault="0032257B" w:rsidP="004D53C2">
      <w:pPr>
        <w:keepNext/>
        <w:keepLines/>
        <w:spacing w:line="240" w:lineRule="auto"/>
        <w:ind w:right="54" w:firstLine="0"/>
        <w:rPr>
          <w:sz w:val="24"/>
          <w:szCs w:val="24"/>
        </w:rPr>
      </w:pPr>
      <w:r w:rsidRPr="004D53C2">
        <w:rPr>
          <w:sz w:val="24"/>
          <w:szCs w:val="24"/>
        </w:rPr>
        <w:t>«Против» - 0 (ноль) членов Комиссии.</w:t>
      </w:r>
    </w:p>
    <w:p w:rsidR="0032257B" w:rsidRPr="004D53C2" w:rsidRDefault="0032257B" w:rsidP="004D53C2">
      <w:pPr>
        <w:keepNext/>
        <w:keepLines/>
        <w:spacing w:line="240" w:lineRule="auto"/>
        <w:ind w:right="54" w:firstLine="0"/>
        <w:rPr>
          <w:sz w:val="24"/>
          <w:szCs w:val="24"/>
        </w:rPr>
      </w:pPr>
      <w:r w:rsidRPr="004D53C2">
        <w:rPr>
          <w:sz w:val="24"/>
          <w:szCs w:val="24"/>
        </w:rPr>
        <w:t>«Воздержалось» - 0 (ноль) членов Комиссии.</w:t>
      </w:r>
    </w:p>
    <w:p w:rsidR="0032257B" w:rsidRPr="004D53C2" w:rsidRDefault="0032257B" w:rsidP="004D53C2">
      <w:pPr>
        <w:keepNext/>
        <w:keepLines/>
        <w:spacing w:line="240" w:lineRule="auto"/>
        <w:ind w:right="54" w:firstLine="0"/>
        <w:rPr>
          <w:b/>
          <w:sz w:val="24"/>
          <w:szCs w:val="24"/>
        </w:rPr>
      </w:pPr>
      <w:r w:rsidRPr="004D53C2">
        <w:rPr>
          <w:b/>
          <w:sz w:val="24"/>
          <w:szCs w:val="24"/>
        </w:rPr>
        <w:t>Решение принято единогласно.</w:t>
      </w:r>
    </w:p>
    <w:p w:rsidR="0032257B" w:rsidRPr="001F4BA0" w:rsidRDefault="0032257B" w:rsidP="004D53C2">
      <w:pPr>
        <w:keepNext/>
        <w:keepLines/>
        <w:spacing w:line="240" w:lineRule="auto"/>
        <w:ind w:right="54" w:firstLine="0"/>
        <w:rPr>
          <w:b/>
          <w:sz w:val="24"/>
          <w:szCs w:val="24"/>
          <w:highlight w:val="yellow"/>
        </w:rPr>
      </w:pPr>
    </w:p>
    <w:p w:rsidR="0032257B" w:rsidRPr="00414518" w:rsidRDefault="0032257B" w:rsidP="004D53C2">
      <w:pPr>
        <w:keepNext/>
        <w:keepLines/>
        <w:spacing w:line="240" w:lineRule="auto"/>
        <w:ind w:right="54" w:firstLine="0"/>
        <w:rPr>
          <w:sz w:val="24"/>
          <w:szCs w:val="24"/>
          <w:lang w:eastAsia="ar-SA"/>
        </w:rPr>
      </w:pPr>
      <w:r w:rsidRPr="00414518">
        <w:rPr>
          <w:sz w:val="24"/>
          <w:szCs w:val="24"/>
          <w:lang w:eastAsia="ar-SA"/>
        </w:rPr>
        <w:t xml:space="preserve">Приложение: </w:t>
      </w:r>
    </w:p>
    <w:p w:rsidR="0032257B" w:rsidRPr="00414518" w:rsidRDefault="0032257B" w:rsidP="004D53C2">
      <w:pPr>
        <w:keepNext/>
        <w:keepLines/>
        <w:spacing w:line="240" w:lineRule="auto"/>
        <w:ind w:right="54" w:firstLine="0"/>
        <w:rPr>
          <w:sz w:val="24"/>
          <w:szCs w:val="24"/>
          <w:lang w:eastAsia="ar-SA"/>
        </w:rPr>
      </w:pPr>
      <w:r w:rsidRPr="00414518">
        <w:rPr>
          <w:sz w:val="24"/>
          <w:szCs w:val="24"/>
          <w:lang w:eastAsia="ar-SA"/>
        </w:rPr>
        <w:t xml:space="preserve">1. Ведомость единичных расценок </w:t>
      </w:r>
      <w:r w:rsidR="00AB3E54" w:rsidRPr="00414518">
        <w:rPr>
          <w:sz w:val="24"/>
          <w:szCs w:val="24"/>
        </w:rPr>
        <w:t>АО «ЛОНМАДИ»</w:t>
      </w:r>
      <w:r w:rsidRPr="00414518">
        <w:rPr>
          <w:sz w:val="24"/>
          <w:szCs w:val="24"/>
          <w:lang w:eastAsia="ar-SA"/>
        </w:rPr>
        <w:t>.</w:t>
      </w:r>
    </w:p>
    <w:p w:rsidR="00045AA4" w:rsidRPr="001F4BA0" w:rsidRDefault="00045AA4" w:rsidP="004D53C2">
      <w:pPr>
        <w:pStyle w:val="af5"/>
        <w:keepNext/>
        <w:keepLines/>
        <w:tabs>
          <w:tab w:val="left" w:pos="365"/>
          <w:tab w:val="left" w:pos="2552"/>
        </w:tabs>
        <w:spacing w:line="240" w:lineRule="auto"/>
        <w:ind w:left="0" w:firstLine="0"/>
        <w:contextualSpacing w:val="0"/>
        <w:rPr>
          <w:sz w:val="24"/>
          <w:szCs w:val="24"/>
          <w:highlight w:val="yellow"/>
        </w:rPr>
      </w:pPr>
    </w:p>
    <w:p w:rsidR="0005533E" w:rsidRPr="001F4BA0" w:rsidRDefault="0005533E" w:rsidP="004D53C2">
      <w:pPr>
        <w:pStyle w:val="1"/>
        <w:numPr>
          <w:ilvl w:val="0"/>
          <w:numId w:val="20"/>
        </w:numPr>
        <w:tabs>
          <w:tab w:val="left" w:pos="567"/>
        </w:tabs>
        <w:suppressAutoHyphens w:val="0"/>
        <w:spacing w:before="0" w:after="0"/>
        <w:ind w:left="0" w:firstLine="0"/>
        <w:rPr>
          <w:rFonts w:ascii="Times New Roman" w:hAnsi="Times New Roman"/>
          <w:sz w:val="24"/>
          <w:szCs w:val="24"/>
        </w:rPr>
      </w:pPr>
      <w:r w:rsidRPr="001F4BA0">
        <w:rPr>
          <w:rFonts w:ascii="Times New Roman" w:hAnsi="Times New Roman"/>
          <w:sz w:val="24"/>
          <w:szCs w:val="24"/>
        </w:rPr>
        <w:t>ПОДПИСИ:</w:t>
      </w:r>
    </w:p>
    <w:tbl>
      <w:tblPr>
        <w:tblpPr w:leftFromText="180" w:rightFromText="180" w:vertAnchor="text" w:horzAnchor="margin" w:tblpX="108" w:tblpY="38"/>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2410"/>
        <w:gridCol w:w="1984"/>
        <w:gridCol w:w="3870"/>
      </w:tblGrid>
      <w:tr w:rsidR="00430EAC" w:rsidRPr="001F4BA0" w:rsidTr="007238E2">
        <w:trPr>
          <w:trHeight w:val="1266"/>
        </w:trPr>
        <w:tc>
          <w:tcPr>
            <w:tcW w:w="1951" w:type="dxa"/>
            <w:vAlign w:val="center"/>
          </w:tcPr>
          <w:p w:rsidR="00430EAC" w:rsidRPr="001F4BA0" w:rsidRDefault="00430EAC" w:rsidP="004D53C2">
            <w:pPr>
              <w:keepNext/>
              <w:keepLines/>
              <w:spacing w:line="240" w:lineRule="auto"/>
              <w:ind w:firstLine="0"/>
              <w:jc w:val="left"/>
              <w:rPr>
                <w:sz w:val="24"/>
                <w:szCs w:val="24"/>
              </w:rPr>
            </w:pPr>
            <w:r w:rsidRPr="001F4BA0">
              <w:rPr>
                <w:sz w:val="24"/>
                <w:szCs w:val="24"/>
              </w:rPr>
              <w:t xml:space="preserve">Заместитель </w:t>
            </w:r>
            <w:bookmarkStart w:id="0" w:name="_GoBack"/>
            <w:bookmarkEnd w:id="0"/>
            <w:r w:rsidR="00056486" w:rsidRPr="001F4BA0">
              <w:rPr>
                <w:sz w:val="24"/>
                <w:szCs w:val="24"/>
              </w:rPr>
              <w:t>п</w:t>
            </w:r>
            <w:r w:rsidRPr="001F4BA0">
              <w:rPr>
                <w:sz w:val="24"/>
                <w:szCs w:val="24"/>
              </w:rPr>
              <w:t>редседателя Комиссии:</w:t>
            </w:r>
          </w:p>
        </w:tc>
        <w:tc>
          <w:tcPr>
            <w:tcW w:w="2410" w:type="dxa"/>
            <w:vAlign w:val="center"/>
          </w:tcPr>
          <w:p w:rsidR="00430EAC" w:rsidRPr="001F4BA0" w:rsidRDefault="00430EAC" w:rsidP="004D53C2">
            <w:pPr>
              <w:keepNext/>
              <w:keepLines/>
              <w:spacing w:line="240" w:lineRule="auto"/>
              <w:ind w:firstLine="0"/>
              <w:jc w:val="left"/>
              <w:rPr>
                <w:sz w:val="24"/>
                <w:szCs w:val="24"/>
              </w:rPr>
            </w:pPr>
          </w:p>
        </w:tc>
        <w:tc>
          <w:tcPr>
            <w:tcW w:w="1984" w:type="dxa"/>
            <w:vAlign w:val="center"/>
          </w:tcPr>
          <w:p w:rsidR="00430EAC" w:rsidRPr="001F4BA0" w:rsidRDefault="00430EAC" w:rsidP="004D53C2">
            <w:pPr>
              <w:keepNext/>
              <w:keepLines/>
              <w:spacing w:line="240" w:lineRule="auto"/>
              <w:ind w:firstLine="0"/>
              <w:jc w:val="center"/>
              <w:rPr>
                <w:sz w:val="24"/>
                <w:szCs w:val="24"/>
              </w:rPr>
            </w:pPr>
            <w:r w:rsidRPr="001F4BA0">
              <w:rPr>
                <w:sz w:val="24"/>
                <w:szCs w:val="24"/>
              </w:rPr>
              <w:t>Старостина Я.О.</w:t>
            </w:r>
          </w:p>
        </w:tc>
        <w:tc>
          <w:tcPr>
            <w:tcW w:w="3870" w:type="dxa"/>
            <w:vAlign w:val="center"/>
          </w:tcPr>
          <w:p w:rsidR="00430EAC" w:rsidRPr="001F4BA0" w:rsidRDefault="00430EAC" w:rsidP="004D53C2">
            <w:pPr>
              <w:keepNext/>
              <w:keepLines/>
              <w:spacing w:line="240" w:lineRule="auto"/>
              <w:ind w:firstLine="0"/>
              <w:jc w:val="center"/>
              <w:rPr>
                <w:bCs/>
                <w:sz w:val="24"/>
                <w:szCs w:val="24"/>
              </w:rPr>
            </w:pPr>
            <w:r w:rsidRPr="001F4BA0">
              <w:rPr>
                <w:bCs/>
                <w:sz w:val="24"/>
                <w:szCs w:val="24"/>
              </w:rPr>
              <w:t xml:space="preserve">Директор департамента </w:t>
            </w:r>
            <w:r w:rsidRPr="001F4BA0">
              <w:rPr>
                <w:bCs/>
                <w:sz w:val="24"/>
                <w:szCs w:val="24"/>
              </w:rPr>
              <w:br/>
              <w:t xml:space="preserve">организации конкурсных процедур </w:t>
            </w:r>
            <w:r w:rsidRPr="001F4BA0">
              <w:rPr>
                <w:bCs/>
                <w:sz w:val="24"/>
                <w:szCs w:val="24"/>
              </w:rPr>
              <w:br/>
              <w:t>ПАО «Россети Московский регион»</w:t>
            </w:r>
          </w:p>
        </w:tc>
      </w:tr>
      <w:tr w:rsidR="001F4BA0" w:rsidRPr="001F4BA0" w:rsidTr="007238E2">
        <w:trPr>
          <w:trHeight w:val="1256"/>
        </w:trPr>
        <w:tc>
          <w:tcPr>
            <w:tcW w:w="1951" w:type="dxa"/>
          </w:tcPr>
          <w:p w:rsidR="001F4BA0" w:rsidRPr="001F4BA0" w:rsidRDefault="001F4BA0" w:rsidP="004D53C2">
            <w:pPr>
              <w:keepNext/>
              <w:keepLines/>
              <w:spacing w:line="240" w:lineRule="auto"/>
              <w:ind w:firstLine="0"/>
              <w:jc w:val="left"/>
              <w:rPr>
                <w:sz w:val="22"/>
                <w:szCs w:val="22"/>
              </w:rPr>
            </w:pPr>
          </w:p>
          <w:p w:rsidR="001F4BA0" w:rsidRPr="001F4BA0" w:rsidRDefault="001F4BA0" w:rsidP="004D53C2">
            <w:pPr>
              <w:keepNext/>
              <w:keepLines/>
              <w:spacing w:line="240" w:lineRule="auto"/>
              <w:ind w:firstLine="0"/>
              <w:jc w:val="left"/>
              <w:rPr>
                <w:sz w:val="22"/>
                <w:szCs w:val="22"/>
              </w:rPr>
            </w:pPr>
            <w:r w:rsidRPr="001F4BA0">
              <w:rPr>
                <w:sz w:val="22"/>
                <w:szCs w:val="22"/>
              </w:rPr>
              <w:t xml:space="preserve">Секретарь Комиссии </w:t>
            </w:r>
          </w:p>
          <w:p w:rsidR="001F4BA0" w:rsidRPr="001F4BA0" w:rsidRDefault="001F4BA0" w:rsidP="004D53C2">
            <w:pPr>
              <w:keepNext/>
              <w:keepLines/>
              <w:spacing w:line="240" w:lineRule="auto"/>
              <w:ind w:firstLine="0"/>
              <w:jc w:val="left"/>
              <w:rPr>
                <w:sz w:val="22"/>
                <w:szCs w:val="22"/>
              </w:rPr>
            </w:pPr>
            <w:r w:rsidRPr="001F4BA0">
              <w:rPr>
                <w:sz w:val="22"/>
                <w:szCs w:val="22"/>
              </w:rPr>
              <w:t>(с правом голоса):</w:t>
            </w:r>
          </w:p>
        </w:tc>
        <w:tc>
          <w:tcPr>
            <w:tcW w:w="2410" w:type="dxa"/>
          </w:tcPr>
          <w:p w:rsidR="001F4BA0" w:rsidRPr="001F4BA0" w:rsidRDefault="001F4BA0" w:rsidP="004D53C2">
            <w:pPr>
              <w:keepNext/>
              <w:keepLines/>
              <w:spacing w:line="240" w:lineRule="auto"/>
              <w:ind w:firstLine="0"/>
              <w:jc w:val="left"/>
              <w:rPr>
                <w:sz w:val="22"/>
                <w:szCs w:val="22"/>
              </w:rPr>
            </w:pPr>
          </w:p>
        </w:tc>
        <w:tc>
          <w:tcPr>
            <w:tcW w:w="1984" w:type="dxa"/>
            <w:vAlign w:val="center"/>
          </w:tcPr>
          <w:p w:rsidR="001F4BA0" w:rsidRPr="001F4BA0" w:rsidRDefault="001F4BA0" w:rsidP="004D53C2">
            <w:pPr>
              <w:keepNext/>
              <w:keepLines/>
              <w:spacing w:line="240" w:lineRule="auto"/>
              <w:ind w:firstLine="0"/>
              <w:jc w:val="center"/>
              <w:rPr>
                <w:sz w:val="22"/>
                <w:szCs w:val="22"/>
              </w:rPr>
            </w:pPr>
            <w:r w:rsidRPr="001F4BA0">
              <w:rPr>
                <w:sz w:val="22"/>
                <w:szCs w:val="22"/>
              </w:rPr>
              <w:t>Гусев К.В.</w:t>
            </w:r>
          </w:p>
        </w:tc>
        <w:tc>
          <w:tcPr>
            <w:tcW w:w="3870" w:type="dxa"/>
            <w:vAlign w:val="center"/>
          </w:tcPr>
          <w:p w:rsidR="001F4BA0" w:rsidRPr="001F4BA0" w:rsidRDefault="001F4BA0" w:rsidP="004D53C2">
            <w:pPr>
              <w:keepNext/>
              <w:keepLines/>
              <w:spacing w:line="240" w:lineRule="auto"/>
              <w:ind w:firstLine="0"/>
              <w:jc w:val="center"/>
              <w:rPr>
                <w:bCs/>
                <w:sz w:val="22"/>
                <w:szCs w:val="22"/>
              </w:rPr>
            </w:pPr>
            <w:r w:rsidRPr="001F4BA0">
              <w:rPr>
                <w:bCs/>
                <w:sz w:val="22"/>
                <w:szCs w:val="22"/>
              </w:rPr>
              <w:t xml:space="preserve">Начальник управления </w:t>
            </w:r>
            <w:r w:rsidRPr="001F4BA0">
              <w:rPr>
                <w:bCs/>
                <w:sz w:val="22"/>
                <w:szCs w:val="22"/>
              </w:rPr>
              <w:br/>
              <w:t xml:space="preserve">организации конкурсных закупок </w:t>
            </w:r>
            <w:r w:rsidRPr="001F4BA0">
              <w:rPr>
                <w:bCs/>
                <w:sz w:val="22"/>
                <w:szCs w:val="22"/>
              </w:rPr>
              <w:br/>
              <w:t>ПАО «Россети Московский регион»</w:t>
            </w:r>
          </w:p>
        </w:tc>
      </w:tr>
    </w:tbl>
    <w:p w:rsidR="004D53C2" w:rsidRDefault="004D53C2" w:rsidP="00C930F8">
      <w:pPr>
        <w:widowControl w:val="0"/>
        <w:spacing w:line="240" w:lineRule="auto"/>
        <w:ind w:right="459" w:firstLine="0"/>
        <w:rPr>
          <w:sz w:val="22"/>
          <w:szCs w:val="22"/>
        </w:rPr>
      </w:pPr>
    </w:p>
    <w:p w:rsidR="00FA7946" w:rsidRPr="004D53C2" w:rsidRDefault="001F4BA0" w:rsidP="00C930F8">
      <w:pPr>
        <w:widowControl w:val="0"/>
        <w:spacing w:line="240" w:lineRule="auto"/>
        <w:ind w:right="459" w:firstLine="0"/>
        <w:rPr>
          <w:sz w:val="20"/>
        </w:rPr>
      </w:pPr>
      <w:r w:rsidRPr="004D53C2">
        <w:rPr>
          <w:sz w:val="20"/>
        </w:rPr>
        <w:t>Терновая Т.Г.</w:t>
      </w:r>
    </w:p>
    <w:p w:rsidR="009E53A4" w:rsidRPr="004D53C2" w:rsidRDefault="006268F7" w:rsidP="00C930F8">
      <w:pPr>
        <w:widowControl w:val="0"/>
        <w:spacing w:line="240" w:lineRule="auto"/>
        <w:ind w:right="459" w:firstLine="0"/>
        <w:rPr>
          <w:sz w:val="20"/>
        </w:rPr>
      </w:pPr>
      <w:r w:rsidRPr="004D53C2">
        <w:rPr>
          <w:sz w:val="20"/>
        </w:rPr>
        <w:t>+7 (495) 662-40-70 (47-</w:t>
      </w:r>
      <w:r w:rsidR="001F4BA0" w:rsidRPr="004D53C2">
        <w:rPr>
          <w:sz w:val="20"/>
        </w:rPr>
        <w:t>23</w:t>
      </w:r>
      <w:r w:rsidRPr="004D53C2">
        <w:rPr>
          <w:sz w:val="20"/>
        </w:rPr>
        <w:t>)</w:t>
      </w:r>
    </w:p>
    <w:sectPr w:rsidR="009E53A4" w:rsidRPr="004D53C2" w:rsidSect="005279B6">
      <w:headerReference w:type="default" r:id="rId10"/>
      <w:footerReference w:type="even" r:id="rId11"/>
      <w:footerReference w:type="default" r:id="rId12"/>
      <w:pgSz w:w="11906" w:h="16838"/>
      <w:pgMar w:top="-448" w:right="566" w:bottom="851" w:left="1080" w:header="425" w:footer="2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95E" w:rsidRDefault="00D0395E">
      <w:pPr>
        <w:pStyle w:val="1"/>
      </w:pPr>
      <w:r>
        <w:separator/>
      </w:r>
    </w:p>
  </w:endnote>
  <w:endnote w:type="continuationSeparator" w:id="0">
    <w:p w:rsidR="00D0395E" w:rsidRDefault="00D0395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7238E2">
      <w:rPr>
        <w:noProof/>
        <w:sz w:val="16"/>
      </w:rPr>
      <w:t>4</w:t>
    </w:r>
    <w:r>
      <w:rPr>
        <w:sz w:val="16"/>
      </w:rPr>
      <w:fldChar w:fldCharType="end"/>
    </w:r>
  </w:p>
  <w:p w:rsidR="00823013" w:rsidRPr="004D53C2" w:rsidRDefault="00823013" w:rsidP="00823013">
    <w:pPr>
      <w:pStyle w:val="1"/>
      <w:keepNext w:val="0"/>
      <w:keepLines w:val="0"/>
      <w:widowControl w:val="0"/>
      <w:numPr>
        <w:ilvl w:val="0"/>
        <w:numId w:val="0"/>
      </w:numPr>
      <w:suppressAutoHyphens w:val="0"/>
      <w:spacing w:before="0" w:after="0"/>
      <w:ind w:right="54"/>
      <w:jc w:val="center"/>
      <w:rPr>
        <w:rFonts w:ascii="Times New Roman" w:hAnsi="Times New Roman"/>
        <w:b w:val="0"/>
        <w:bCs w:val="0"/>
        <w:snapToGrid w:val="0"/>
        <w:kern w:val="0"/>
        <w:sz w:val="18"/>
        <w:szCs w:val="18"/>
      </w:rPr>
    </w:pPr>
    <w:r w:rsidRPr="004D53C2">
      <w:rPr>
        <w:rFonts w:ascii="Times New Roman" w:hAnsi="Times New Roman"/>
        <w:b w:val="0"/>
        <w:bCs w:val="0"/>
        <w:snapToGrid w:val="0"/>
        <w:kern w:val="0"/>
        <w:sz w:val="18"/>
        <w:szCs w:val="18"/>
      </w:rPr>
      <w:t>Протокол №РМР/2072</w:t>
    </w:r>
  </w:p>
  <w:p w:rsidR="00823013" w:rsidRPr="004D53C2" w:rsidRDefault="00823013" w:rsidP="00823013">
    <w:pPr>
      <w:widowControl w:val="0"/>
      <w:spacing w:line="240" w:lineRule="auto"/>
      <w:ind w:right="54" w:firstLine="0"/>
      <w:jc w:val="center"/>
      <w:rPr>
        <w:sz w:val="18"/>
        <w:szCs w:val="18"/>
      </w:rPr>
    </w:pPr>
    <w:r w:rsidRPr="004D53C2">
      <w:rPr>
        <w:sz w:val="18"/>
        <w:szCs w:val="18"/>
      </w:rPr>
      <w:t>очного заседания Постоянно действующей конкурсной комиссии (далее - Комиссия) по подведению итогов Закупки</w:t>
    </w:r>
  </w:p>
  <w:p w:rsidR="00823013" w:rsidRPr="00823013" w:rsidRDefault="00823013" w:rsidP="00823013">
    <w:pPr>
      <w:widowControl w:val="0"/>
      <w:spacing w:line="240" w:lineRule="auto"/>
      <w:ind w:right="54" w:firstLine="0"/>
      <w:jc w:val="center"/>
      <w:outlineLvl w:val="0"/>
      <w:rPr>
        <w:kern w:val="36"/>
        <w:sz w:val="18"/>
        <w:szCs w:val="18"/>
      </w:rPr>
    </w:pPr>
    <w:r w:rsidRPr="004D53C2">
      <w:rPr>
        <w:kern w:val="36"/>
        <w:sz w:val="18"/>
        <w:szCs w:val="18"/>
      </w:rPr>
      <w:t xml:space="preserve"> (РАД № </w:t>
    </w:r>
    <w:r w:rsidRPr="004D53C2">
      <w:rPr>
        <w:sz w:val="18"/>
        <w:szCs w:val="18"/>
      </w:rPr>
      <w:t>RAD260019250</w:t>
    </w:r>
    <w:r w:rsidRPr="004D53C2">
      <w:rPr>
        <w:color w:val="000000"/>
        <w:sz w:val="18"/>
        <w:szCs w:val="18"/>
        <w:shd w:val="clear" w:color="auto" w:fill="FFFFFF"/>
      </w:rPr>
      <w:t xml:space="preserve"> /ЕИС № </w:t>
    </w:r>
    <w:r w:rsidRPr="004D53C2">
      <w:rPr>
        <w:sz w:val="18"/>
        <w:szCs w:val="18"/>
      </w:rPr>
      <w:t>32615940742</w:t>
    </w:r>
    <w:r w:rsidRPr="004D53C2">
      <w:rPr>
        <w:kern w:val="36"/>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95E" w:rsidRDefault="00D0395E">
      <w:pPr>
        <w:pStyle w:val="1"/>
      </w:pPr>
      <w:r>
        <w:separator/>
      </w:r>
    </w:p>
  </w:footnote>
  <w:footnote w:type="continuationSeparator" w:id="0">
    <w:p w:rsidR="00D0395E" w:rsidRDefault="00D0395E">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0D4" w:rsidRDefault="006630D4" w:rsidP="006630D4">
    <w:pPr>
      <w:pStyle w:val="a8"/>
      <w:tabs>
        <w:tab w:val="clear" w:pos="4677"/>
        <w:tab w:val="clear" w:pos="9355"/>
        <w:tab w:val="left" w:pos="579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15:restartNumberingAfterBreak="0">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15:restartNumberingAfterBreak="0">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15:restartNumberingAfterBreak="0">
    <w:nsid w:val="08FF5D99"/>
    <w:multiLevelType w:val="hybridMultilevel"/>
    <w:tmpl w:val="CBC266BC"/>
    <w:lvl w:ilvl="0" w:tplc="DC56477C">
      <w:start w:val="1"/>
      <w:numFmt w:val="upperRoman"/>
      <w:lvlText w:val="%1."/>
      <w:lvlJc w:val="left"/>
      <w:pPr>
        <w:ind w:left="720" w:hanging="720"/>
      </w:pPr>
    </w:lvl>
    <w:lvl w:ilvl="1" w:tplc="F66ADA10">
      <w:start w:val="1"/>
      <w:numFmt w:val="lowerLetter"/>
      <w:lvlText w:val="%2."/>
      <w:lvlJc w:val="left"/>
      <w:pPr>
        <w:ind w:left="1440" w:hanging="360"/>
      </w:pPr>
    </w:lvl>
    <w:lvl w:ilvl="2" w:tplc="4D5C1B22">
      <w:start w:val="1"/>
      <w:numFmt w:val="lowerRoman"/>
      <w:lvlText w:val="%3."/>
      <w:lvlJc w:val="right"/>
      <w:pPr>
        <w:ind w:left="2160" w:hanging="180"/>
      </w:pPr>
    </w:lvl>
    <w:lvl w:ilvl="3" w:tplc="2AB86390">
      <w:start w:val="1"/>
      <w:numFmt w:val="decimal"/>
      <w:lvlText w:val="%4."/>
      <w:lvlJc w:val="left"/>
      <w:pPr>
        <w:ind w:left="2880" w:hanging="360"/>
      </w:pPr>
    </w:lvl>
    <w:lvl w:ilvl="4" w:tplc="E8188C06">
      <w:start w:val="1"/>
      <w:numFmt w:val="lowerLetter"/>
      <w:lvlText w:val="%5."/>
      <w:lvlJc w:val="left"/>
      <w:pPr>
        <w:ind w:left="3600" w:hanging="360"/>
      </w:pPr>
    </w:lvl>
    <w:lvl w:ilvl="5" w:tplc="410AA6B4">
      <w:start w:val="1"/>
      <w:numFmt w:val="lowerRoman"/>
      <w:lvlText w:val="%6."/>
      <w:lvlJc w:val="right"/>
      <w:pPr>
        <w:ind w:left="4320" w:hanging="180"/>
      </w:pPr>
    </w:lvl>
    <w:lvl w:ilvl="6" w:tplc="F2D21332">
      <w:start w:val="1"/>
      <w:numFmt w:val="decimal"/>
      <w:lvlText w:val="%7."/>
      <w:lvlJc w:val="left"/>
      <w:pPr>
        <w:ind w:left="5040" w:hanging="360"/>
      </w:pPr>
    </w:lvl>
    <w:lvl w:ilvl="7" w:tplc="C97E6BB4">
      <w:start w:val="1"/>
      <w:numFmt w:val="lowerLetter"/>
      <w:lvlText w:val="%8."/>
      <w:lvlJc w:val="left"/>
      <w:pPr>
        <w:ind w:left="5760" w:hanging="360"/>
      </w:pPr>
    </w:lvl>
    <w:lvl w:ilvl="8" w:tplc="3E76870C">
      <w:start w:val="1"/>
      <w:numFmt w:val="lowerRoman"/>
      <w:lvlText w:val="%9."/>
      <w:lvlJc w:val="right"/>
      <w:pPr>
        <w:ind w:left="6480" w:hanging="180"/>
      </w:pPr>
    </w:lvl>
  </w:abstractNum>
  <w:abstractNum w:abstractNumId="6" w15:restartNumberingAfterBreak="0">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8" w15:restartNumberingAfterBreak="0">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9" w15:restartNumberingAfterBreak="0">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10" w15:restartNumberingAfterBreak="0">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4" w15:restartNumberingAfterBreak="0">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20" w15:restartNumberingAfterBreak="0">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7A6BC9"/>
    <w:multiLevelType w:val="hybridMultilevel"/>
    <w:tmpl w:val="7A487C0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5" w15:restartNumberingAfterBreak="0">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996BC0"/>
    <w:multiLevelType w:val="hybridMultilevel"/>
    <w:tmpl w:val="9BA0CDE8"/>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58824FE"/>
    <w:multiLevelType w:val="multilevel"/>
    <w:tmpl w:val="51DCB596"/>
    <w:lvl w:ilvl="0">
      <w:start w:val="1"/>
      <w:numFmt w:val="decimal"/>
      <w:lvlText w:val="%1."/>
      <w:lvlJc w:val="left"/>
      <w:pPr>
        <w:ind w:left="394" w:hanging="360"/>
      </w:pPr>
      <w:rPr>
        <w:rFonts w:hint="default"/>
        <w:b/>
      </w:rPr>
    </w:lvl>
    <w:lvl w:ilvl="1">
      <w:start w:val="3"/>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abstractNum w:abstractNumId="30" w15:restartNumberingAfterBreak="0">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31" w15:restartNumberingAfterBreak="0">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3" w15:restartNumberingAfterBreak="0">
    <w:nsid w:val="79284E2F"/>
    <w:multiLevelType w:val="hybridMultilevel"/>
    <w:tmpl w:val="92D201A6"/>
    <w:lvl w:ilvl="0" w:tplc="8C7258BA">
      <w:start w:val="3"/>
      <w:numFmt w:val="decimal"/>
      <w:lvlText w:val="%1."/>
      <w:lvlJc w:val="left"/>
      <w:pPr>
        <w:ind w:left="502" w:hanging="360"/>
      </w:pPr>
      <w:rPr>
        <w:rFonts w:hint="default"/>
        <w:b/>
        <w:sz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4" w15:restartNumberingAfterBreak="0">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C0525C"/>
    <w:multiLevelType w:val="multilevel"/>
    <w:tmpl w:val="6DB654C6"/>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lvlText w:val="%1.%2.%3"/>
      <w:lvlJc w:val="left"/>
      <w:pPr>
        <w:tabs>
          <w:tab w:val="num" w:pos="1134"/>
        </w:tabs>
        <w:ind w:left="1134" w:hanging="1134"/>
      </w:pPr>
    </w:lvl>
    <w:lvl w:ilvl="3">
      <w:start w:val="1"/>
      <w:numFmt w:val="decimal"/>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8"/>
  </w:num>
  <w:num w:numId="2">
    <w:abstractNumId w:val="1"/>
  </w:num>
  <w:num w:numId="3">
    <w:abstractNumId w:val="23"/>
  </w:num>
  <w:num w:numId="4">
    <w:abstractNumId w:val="34"/>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4"/>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4"/>
  </w:num>
  <w:num w:numId="13">
    <w:abstractNumId w:val="19"/>
  </w:num>
  <w:num w:numId="14">
    <w:abstractNumId w:val="13"/>
  </w:num>
  <w:num w:numId="15">
    <w:abstractNumId w:val="30"/>
  </w:num>
  <w:num w:numId="16">
    <w:abstractNumId w:val="32"/>
  </w:num>
  <w:num w:numId="17">
    <w:abstractNumId w:val="0"/>
  </w:num>
  <w:num w:numId="18">
    <w:abstractNumId w:val="3"/>
  </w:num>
  <w:num w:numId="19">
    <w:abstractNumId w:val="27"/>
  </w:num>
  <w:num w:numId="20">
    <w:abstractNumId w:val="26"/>
  </w:num>
  <w:num w:numId="21">
    <w:abstractNumId w:val="18"/>
  </w:num>
  <w:num w:numId="22">
    <w:abstractNumId w:val="18"/>
  </w:num>
  <w:num w:numId="23">
    <w:abstractNumId w:val="18"/>
  </w:num>
  <w:num w:numId="24">
    <w:abstractNumId w:val="18"/>
  </w:num>
  <w:num w:numId="25">
    <w:abstractNumId w:val="18"/>
  </w:num>
  <w:num w:numId="26">
    <w:abstractNumId w:val="22"/>
  </w:num>
  <w:num w:numId="27">
    <w:abstractNumId w:val="36"/>
  </w:num>
  <w:num w:numId="28">
    <w:abstractNumId w:val="11"/>
  </w:num>
  <w:num w:numId="29">
    <w:abstractNumId w:val="7"/>
  </w:num>
  <w:num w:numId="30">
    <w:abstractNumId w:val="18"/>
  </w:num>
  <w:num w:numId="31">
    <w:abstractNumId w:val="12"/>
  </w:num>
  <w:num w:numId="32">
    <w:abstractNumId w:val="31"/>
  </w:num>
  <w:num w:numId="33">
    <w:abstractNumId w:val="25"/>
  </w:num>
  <w:num w:numId="34">
    <w:abstractNumId w:val="16"/>
  </w:num>
  <w:num w:numId="35">
    <w:abstractNumId w:val="18"/>
  </w:num>
  <w:num w:numId="36">
    <w:abstractNumId w:val="14"/>
  </w:num>
  <w:num w:numId="37">
    <w:abstractNumId w:val="10"/>
  </w:num>
  <w:num w:numId="38">
    <w:abstractNumId w:val="15"/>
  </w:num>
  <w:num w:numId="39">
    <w:abstractNumId w:val="9"/>
  </w:num>
  <w:num w:numId="40">
    <w:abstractNumId w:val="17"/>
  </w:num>
  <w:num w:numId="41">
    <w:abstractNumId w:val="20"/>
  </w:num>
  <w:num w:numId="42">
    <w:abstractNumId w:val="29"/>
  </w:num>
  <w:num w:numId="43">
    <w:abstractNumId w:val="33"/>
  </w:num>
  <w:num w:numId="44">
    <w:abstractNumId w:val="8"/>
  </w:num>
  <w:num w:numId="45">
    <w:abstractNumId w:val="6"/>
  </w:num>
  <w:num w:numId="46">
    <w:abstractNumId w:val="26"/>
  </w:num>
  <w:num w:numId="47">
    <w:abstractNumId w:val="21"/>
  </w:num>
  <w:num w:numId="48">
    <w:abstractNumId w:val="35"/>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26FA"/>
    <w:rsid w:val="00001834"/>
    <w:rsid w:val="00002307"/>
    <w:rsid w:val="0000276F"/>
    <w:rsid w:val="00004234"/>
    <w:rsid w:val="00005316"/>
    <w:rsid w:val="00006C18"/>
    <w:rsid w:val="0001035D"/>
    <w:rsid w:val="00011A52"/>
    <w:rsid w:val="00013737"/>
    <w:rsid w:val="0001472E"/>
    <w:rsid w:val="00014748"/>
    <w:rsid w:val="000147D0"/>
    <w:rsid w:val="000206B5"/>
    <w:rsid w:val="000229F1"/>
    <w:rsid w:val="0002614F"/>
    <w:rsid w:val="000329D5"/>
    <w:rsid w:val="000329F1"/>
    <w:rsid w:val="000353EE"/>
    <w:rsid w:val="00036A65"/>
    <w:rsid w:val="0004179E"/>
    <w:rsid w:val="0004519F"/>
    <w:rsid w:val="00045AA4"/>
    <w:rsid w:val="00045FE7"/>
    <w:rsid w:val="0004782D"/>
    <w:rsid w:val="000506C5"/>
    <w:rsid w:val="00051559"/>
    <w:rsid w:val="0005200B"/>
    <w:rsid w:val="00054C8F"/>
    <w:rsid w:val="0005533E"/>
    <w:rsid w:val="00056228"/>
    <w:rsid w:val="00056486"/>
    <w:rsid w:val="00057C01"/>
    <w:rsid w:val="00060C44"/>
    <w:rsid w:val="000610CD"/>
    <w:rsid w:val="00061F87"/>
    <w:rsid w:val="00063D30"/>
    <w:rsid w:val="000670B7"/>
    <w:rsid w:val="000728DD"/>
    <w:rsid w:val="00074234"/>
    <w:rsid w:val="00075082"/>
    <w:rsid w:val="0007642B"/>
    <w:rsid w:val="00080003"/>
    <w:rsid w:val="00080168"/>
    <w:rsid w:val="00081DFF"/>
    <w:rsid w:val="00082703"/>
    <w:rsid w:val="00082B09"/>
    <w:rsid w:val="000871B7"/>
    <w:rsid w:val="00087AE6"/>
    <w:rsid w:val="000901F8"/>
    <w:rsid w:val="00093F36"/>
    <w:rsid w:val="00095970"/>
    <w:rsid w:val="000967A5"/>
    <w:rsid w:val="00097B02"/>
    <w:rsid w:val="000A05BF"/>
    <w:rsid w:val="000A320A"/>
    <w:rsid w:val="000A5ADF"/>
    <w:rsid w:val="000A6481"/>
    <w:rsid w:val="000A6861"/>
    <w:rsid w:val="000B0363"/>
    <w:rsid w:val="000B136A"/>
    <w:rsid w:val="000B3234"/>
    <w:rsid w:val="000B498D"/>
    <w:rsid w:val="000B4A19"/>
    <w:rsid w:val="000B53D5"/>
    <w:rsid w:val="000B6D16"/>
    <w:rsid w:val="000C01E2"/>
    <w:rsid w:val="000C0DF3"/>
    <w:rsid w:val="000C110C"/>
    <w:rsid w:val="000C120F"/>
    <w:rsid w:val="000C1222"/>
    <w:rsid w:val="000C29C7"/>
    <w:rsid w:val="000C4384"/>
    <w:rsid w:val="000C4A6F"/>
    <w:rsid w:val="000C57FA"/>
    <w:rsid w:val="000C6949"/>
    <w:rsid w:val="000D5242"/>
    <w:rsid w:val="000D6671"/>
    <w:rsid w:val="000D6F5F"/>
    <w:rsid w:val="000E0DED"/>
    <w:rsid w:val="000E5125"/>
    <w:rsid w:val="000E526A"/>
    <w:rsid w:val="000E71C0"/>
    <w:rsid w:val="000E7EB2"/>
    <w:rsid w:val="000F06C7"/>
    <w:rsid w:val="000F0C62"/>
    <w:rsid w:val="000F3293"/>
    <w:rsid w:val="000F3EDA"/>
    <w:rsid w:val="000F53D3"/>
    <w:rsid w:val="000F5B9D"/>
    <w:rsid w:val="000F741A"/>
    <w:rsid w:val="001015AC"/>
    <w:rsid w:val="001024F0"/>
    <w:rsid w:val="00102D66"/>
    <w:rsid w:val="0010339F"/>
    <w:rsid w:val="0010613E"/>
    <w:rsid w:val="00106A62"/>
    <w:rsid w:val="00107BBC"/>
    <w:rsid w:val="00113BFF"/>
    <w:rsid w:val="00116878"/>
    <w:rsid w:val="00116E1C"/>
    <w:rsid w:val="0012057D"/>
    <w:rsid w:val="001230D6"/>
    <w:rsid w:val="00123C70"/>
    <w:rsid w:val="001266E2"/>
    <w:rsid w:val="0012682E"/>
    <w:rsid w:val="001276E5"/>
    <w:rsid w:val="00130AD9"/>
    <w:rsid w:val="00131F7A"/>
    <w:rsid w:val="0013395B"/>
    <w:rsid w:val="00136E1A"/>
    <w:rsid w:val="00137ACC"/>
    <w:rsid w:val="00141001"/>
    <w:rsid w:val="0014367B"/>
    <w:rsid w:val="0014673C"/>
    <w:rsid w:val="00150672"/>
    <w:rsid w:val="00150E33"/>
    <w:rsid w:val="001529A2"/>
    <w:rsid w:val="001543C8"/>
    <w:rsid w:val="00154785"/>
    <w:rsid w:val="0015589A"/>
    <w:rsid w:val="00157ADA"/>
    <w:rsid w:val="0016032E"/>
    <w:rsid w:val="0016201C"/>
    <w:rsid w:val="001655FB"/>
    <w:rsid w:val="001657E3"/>
    <w:rsid w:val="0017048B"/>
    <w:rsid w:val="00170525"/>
    <w:rsid w:val="0017322F"/>
    <w:rsid w:val="001739BC"/>
    <w:rsid w:val="00173CAD"/>
    <w:rsid w:val="00176794"/>
    <w:rsid w:val="00176810"/>
    <w:rsid w:val="00182056"/>
    <w:rsid w:val="00182AB4"/>
    <w:rsid w:val="0018360B"/>
    <w:rsid w:val="00185A72"/>
    <w:rsid w:val="0018772F"/>
    <w:rsid w:val="00195150"/>
    <w:rsid w:val="001959A4"/>
    <w:rsid w:val="00197E4C"/>
    <w:rsid w:val="001A052C"/>
    <w:rsid w:val="001A05ED"/>
    <w:rsid w:val="001A05EF"/>
    <w:rsid w:val="001A08CA"/>
    <w:rsid w:val="001A15BD"/>
    <w:rsid w:val="001A5B1A"/>
    <w:rsid w:val="001A6251"/>
    <w:rsid w:val="001B002C"/>
    <w:rsid w:val="001B1755"/>
    <w:rsid w:val="001B1D5E"/>
    <w:rsid w:val="001B34C3"/>
    <w:rsid w:val="001B44AD"/>
    <w:rsid w:val="001C0F01"/>
    <w:rsid w:val="001C11BA"/>
    <w:rsid w:val="001C24FF"/>
    <w:rsid w:val="001C3202"/>
    <w:rsid w:val="001C5365"/>
    <w:rsid w:val="001C6181"/>
    <w:rsid w:val="001C7C92"/>
    <w:rsid w:val="001D0AF9"/>
    <w:rsid w:val="001D3213"/>
    <w:rsid w:val="001D4835"/>
    <w:rsid w:val="001D5426"/>
    <w:rsid w:val="001D61EC"/>
    <w:rsid w:val="001E059F"/>
    <w:rsid w:val="001E0638"/>
    <w:rsid w:val="001E083B"/>
    <w:rsid w:val="001E08DE"/>
    <w:rsid w:val="001E0F21"/>
    <w:rsid w:val="001E13FD"/>
    <w:rsid w:val="001E568C"/>
    <w:rsid w:val="001E578D"/>
    <w:rsid w:val="001E5AF8"/>
    <w:rsid w:val="001E5D8E"/>
    <w:rsid w:val="001E64E4"/>
    <w:rsid w:val="001E71EA"/>
    <w:rsid w:val="001E7309"/>
    <w:rsid w:val="001F0569"/>
    <w:rsid w:val="001F0F7B"/>
    <w:rsid w:val="001F2796"/>
    <w:rsid w:val="001F3F91"/>
    <w:rsid w:val="001F4BA0"/>
    <w:rsid w:val="001F55E8"/>
    <w:rsid w:val="001F5704"/>
    <w:rsid w:val="001F5E50"/>
    <w:rsid w:val="001F6796"/>
    <w:rsid w:val="001F7794"/>
    <w:rsid w:val="0020150E"/>
    <w:rsid w:val="002020A3"/>
    <w:rsid w:val="002022B8"/>
    <w:rsid w:val="0020439D"/>
    <w:rsid w:val="0020698E"/>
    <w:rsid w:val="00206D91"/>
    <w:rsid w:val="002114C9"/>
    <w:rsid w:val="002125CD"/>
    <w:rsid w:val="002148C7"/>
    <w:rsid w:val="00217E27"/>
    <w:rsid w:val="00222B5A"/>
    <w:rsid w:val="00222B68"/>
    <w:rsid w:val="00225C9F"/>
    <w:rsid w:val="00227774"/>
    <w:rsid w:val="00230943"/>
    <w:rsid w:val="002311E1"/>
    <w:rsid w:val="00233958"/>
    <w:rsid w:val="0023482B"/>
    <w:rsid w:val="00234B7F"/>
    <w:rsid w:val="0023521A"/>
    <w:rsid w:val="002376D2"/>
    <w:rsid w:val="00237FCD"/>
    <w:rsid w:val="00243908"/>
    <w:rsid w:val="00243F31"/>
    <w:rsid w:val="00245049"/>
    <w:rsid w:val="0024713A"/>
    <w:rsid w:val="0024792D"/>
    <w:rsid w:val="002502DF"/>
    <w:rsid w:val="00250585"/>
    <w:rsid w:val="00252757"/>
    <w:rsid w:val="00253D1F"/>
    <w:rsid w:val="00254535"/>
    <w:rsid w:val="002620E0"/>
    <w:rsid w:val="00264436"/>
    <w:rsid w:val="00265CEB"/>
    <w:rsid w:val="00270EEE"/>
    <w:rsid w:val="00270FDE"/>
    <w:rsid w:val="00271F31"/>
    <w:rsid w:val="002724BD"/>
    <w:rsid w:val="00273980"/>
    <w:rsid w:val="00273E6C"/>
    <w:rsid w:val="002752B5"/>
    <w:rsid w:val="00277676"/>
    <w:rsid w:val="00277C20"/>
    <w:rsid w:val="00281399"/>
    <w:rsid w:val="0028254F"/>
    <w:rsid w:val="00285933"/>
    <w:rsid w:val="00287F27"/>
    <w:rsid w:val="00290648"/>
    <w:rsid w:val="00291AED"/>
    <w:rsid w:val="00291B29"/>
    <w:rsid w:val="002A0CE3"/>
    <w:rsid w:val="002A5185"/>
    <w:rsid w:val="002B16DA"/>
    <w:rsid w:val="002B2D73"/>
    <w:rsid w:val="002B33CB"/>
    <w:rsid w:val="002B4470"/>
    <w:rsid w:val="002B55E5"/>
    <w:rsid w:val="002B7B95"/>
    <w:rsid w:val="002C04A6"/>
    <w:rsid w:val="002C0871"/>
    <w:rsid w:val="002C2180"/>
    <w:rsid w:val="002C2D1F"/>
    <w:rsid w:val="002C4D57"/>
    <w:rsid w:val="002D0095"/>
    <w:rsid w:val="002D0514"/>
    <w:rsid w:val="002D0682"/>
    <w:rsid w:val="002D1124"/>
    <w:rsid w:val="002D3EFD"/>
    <w:rsid w:val="002D43C9"/>
    <w:rsid w:val="002D6B70"/>
    <w:rsid w:val="002D70EC"/>
    <w:rsid w:val="002E0336"/>
    <w:rsid w:val="002E07EC"/>
    <w:rsid w:val="002E2C1E"/>
    <w:rsid w:val="002E6F7C"/>
    <w:rsid w:val="002E72DC"/>
    <w:rsid w:val="002F19C4"/>
    <w:rsid w:val="002F4CB8"/>
    <w:rsid w:val="002F56DB"/>
    <w:rsid w:val="002F6BF4"/>
    <w:rsid w:val="002F7DC7"/>
    <w:rsid w:val="00300D53"/>
    <w:rsid w:val="00301552"/>
    <w:rsid w:val="00305537"/>
    <w:rsid w:val="00306CF9"/>
    <w:rsid w:val="00311986"/>
    <w:rsid w:val="0031277D"/>
    <w:rsid w:val="00312FD9"/>
    <w:rsid w:val="00314C92"/>
    <w:rsid w:val="003150A3"/>
    <w:rsid w:val="00317288"/>
    <w:rsid w:val="0032078C"/>
    <w:rsid w:val="0032257B"/>
    <w:rsid w:val="00324ECB"/>
    <w:rsid w:val="0032500C"/>
    <w:rsid w:val="003263BD"/>
    <w:rsid w:val="00326632"/>
    <w:rsid w:val="00326B06"/>
    <w:rsid w:val="0033103D"/>
    <w:rsid w:val="003320FF"/>
    <w:rsid w:val="003324D7"/>
    <w:rsid w:val="00335261"/>
    <w:rsid w:val="00336291"/>
    <w:rsid w:val="003375E0"/>
    <w:rsid w:val="00340E66"/>
    <w:rsid w:val="00342A72"/>
    <w:rsid w:val="00343000"/>
    <w:rsid w:val="0034343F"/>
    <w:rsid w:val="00344500"/>
    <w:rsid w:val="00345075"/>
    <w:rsid w:val="00346497"/>
    <w:rsid w:val="00346648"/>
    <w:rsid w:val="00346F57"/>
    <w:rsid w:val="003476E0"/>
    <w:rsid w:val="00352BC3"/>
    <w:rsid w:val="003538D9"/>
    <w:rsid w:val="003539EC"/>
    <w:rsid w:val="003544A7"/>
    <w:rsid w:val="00354508"/>
    <w:rsid w:val="00354E63"/>
    <w:rsid w:val="00356542"/>
    <w:rsid w:val="00357F45"/>
    <w:rsid w:val="003602FE"/>
    <w:rsid w:val="0036213A"/>
    <w:rsid w:val="003632F3"/>
    <w:rsid w:val="00363C31"/>
    <w:rsid w:val="00365DAE"/>
    <w:rsid w:val="00366142"/>
    <w:rsid w:val="00371DB8"/>
    <w:rsid w:val="00372212"/>
    <w:rsid w:val="003729EC"/>
    <w:rsid w:val="00375380"/>
    <w:rsid w:val="00377142"/>
    <w:rsid w:val="003802A9"/>
    <w:rsid w:val="00381609"/>
    <w:rsid w:val="00382D6D"/>
    <w:rsid w:val="003839CC"/>
    <w:rsid w:val="00384D14"/>
    <w:rsid w:val="00385EB0"/>
    <w:rsid w:val="0038618F"/>
    <w:rsid w:val="0038625F"/>
    <w:rsid w:val="0039082D"/>
    <w:rsid w:val="003A07D9"/>
    <w:rsid w:val="003A697E"/>
    <w:rsid w:val="003B0278"/>
    <w:rsid w:val="003B2F99"/>
    <w:rsid w:val="003B3785"/>
    <w:rsid w:val="003B3919"/>
    <w:rsid w:val="003B475B"/>
    <w:rsid w:val="003B50DE"/>
    <w:rsid w:val="003B5570"/>
    <w:rsid w:val="003B60B4"/>
    <w:rsid w:val="003B7200"/>
    <w:rsid w:val="003B7C7E"/>
    <w:rsid w:val="003C0CA3"/>
    <w:rsid w:val="003C121E"/>
    <w:rsid w:val="003C196B"/>
    <w:rsid w:val="003C4009"/>
    <w:rsid w:val="003C44CA"/>
    <w:rsid w:val="003C5078"/>
    <w:rsid w:val="003C6146"/>
    <w:rsid w:val="003C6AA9"/>
    <w:rsid w:val="003D2AB1"/>
    <w:rsid w:val="003D3C1B"/>
    <w:rsid w:val="003D4468"/>
    <w:rsid w:val="003D4C79"/>
    <w:rsid w:val="003D5827"/>
    <w:rsid w:val="003E23EE"/>
    <w:rsid w:val="003E241C"/>
    <w:rsid w:val="003E2E00"/>
    <w:rsid w:val="003E58D2"/>
    <w:rsid w:val="003E6187"/>
    <w:rsid w:val="003F0FCD"/>
    <w:rsid w:val="003F15AC"/>
    <w:rsid w:val="003F2CA6"/>
    <w:rsid w:val="003F39C8"/>
    <w:rsid w:val="003F4383"/>
    <w:rsid w:val="003F7B77"/>
    <w:rsid w:val="00400C6A"/>
    <w:rsid w:val="0040134C"/>
    <w:rsid w:val="00401633"/>
    <w:rsid w:val="00402CD9"/>
    <w:rsid w:val="004071E6"/>
    <w:rsid w:val="00407B5B"/>
    <w:rsid w:val="004104F1"/>
    <w:rsid w:val="00411B96"/>
    <w:rsid w:val="004134DC"/>
    <w:rsid w:val="00413F9B"/>
    <w:rsid w:val="00414518"/>
    <w:rsid w:val="00415C13"/>
    <w:rsid w:val="004161F1"/>
    <w:rsid w:val="004173A0"/>
    <w:rsid w:val="00421654"/>
    <w:rsid w:val="00424039"/>
    <w:rsid w:val="004240B1"/>
    <w:rsid w:val="00430502"/>
    <w:rsid w:val="00430EAC"/>
    <w:rsid w:val="00433118"/>
    <w:rsid w:val="0043598B"/>
    <w:rsid w:val="004403AD"/>
    <w:rsid w:val="00440F93"/>
    <w:rsid w:val="00441ED3"/>
    <w:rsid w:val="00443093"/>
    <w:rsid w:val="004459B6"/>
    <w:rsid w:val="00445DC1"/>
    <w:rsid w:val="0045028A"/>
    <w:rsid w:val="00450F2F"/>
    <w:rsid w:val="004518CB"/>
    <w:rsid w:val="00451DA4"/>
    <w:rsid w:val="00452456"/>
    <w:rsid w:val="00453502"/>
    <w:rsid w:val="004567B0"/>
    <w:rsid w:val="004573CC"/>
    <w:rsid w:val="00460156"/>
    <w:rsid w:val="00461E0F"/>
    <w:rsid w:val="00462952"/>
    <w:rsid w:val="00463EB2"/>
    <w:rsid w:val="00466B9C"/>
    <w:rsid w:val="004673A2"/>
    <w:rsid w:val="0046792B"/>
    <w:rsid w:val="00472CCA"/>
    <w:rsid w:val="004734B6"/>
    <w:rsid w:val="00474EBF"/>
    <w:rsid w:val="00475077"/>
    <w:rsid w:val="0048358B"/>
    <w:rsid w:val="00483A02"/>
    <w:rsid w:val="00484C79"/>
    <w:rsid w:val="004850EF"/>
    <w:rsid w:val="00486972"/>
    <w:rsid w:val="00486A47"/>
    <w:rsid w:val="004916F8"/>
    <w:rsid w:val="0049189E"/>
    <w:rsid w:val="0049204C"/>
    <w:rsid w:val="0049258E"/>
    <w:rsid w:val="00493167"/>
    <w:rsid w:val="004947B0"/>
    <w:rsid w:val="004961C2"/>
    <w:rsid w:val="004964BC"/>
    <w:rsid w:val="004979DF"/>
    <w:rsid w:val="00497EA8"/>
    <w:rsid w:val="004A00A0"/>
    <w:rsid w:val="004A1783"/>
    <w:rsid w:val="004A185C"/>
    <w:rsid w:val="004A1B50"/>
    <w:rsid w:val="004A28A0"/>
    <w:rsid w:val="004A46F9"/>
    <w:rsid w:val="004A4778"/>
    <w:rsid w:val="004A551F"/>
    <w:rsid w:val="004A70A2"/>
    <w:rsid w:val="004A7275"/>
    <w:rsid w:val="004B3B97"/>
    <w:rsid w:val="004B3C1D"/>
    <w:rsid w:val="004B52FC"/>
    <w:rsid w:val="004B759D"/>
    <w:rsid w:val="004B7724"/>
    <w:rsid w:val="004C1850"/>
    <w:rsid w:val="004C18A4"/>
    <w:rsid w:val="004C241F"/>
    <w:rsid w:val="004C6EF6"/>
    <w:rsid w:val="004D162B"/>
    <w:rsid w:val="004D19BC"/>
    <w:rsid w:val="004D3315"/>
    <w:rsid w:val="004D3C3C"/>
    <w:rsid w:val="004D53C2"/>
    <w:rsid w:val="004D59A9"/>
    <w:rsid w:val="004E0F8A"/>
    <w:rsid w:val="004E15FD"/>
    <w:rsid w:val="004E26D1"/>
    <w:rsid w:val="004E5396"/>
    <w:rsid w:val="004E7F3B"/>
    <w:rsid w:val="004F5456"/>
    <w:rsid w:val="00500C04"/>
    <w:rsid w:val="005014B0"/>
    <w:rsid w:val="00501C99"/>
    <w:rsid w:val="00502BD5"/>
    <w:rsid w:val="005036E1"/>
    <w:rsid w:val="00505B1A"/>
    <w:rsid w:val="00506B63"/>
    <w:rsid w:val="0050733C"/>
    <w:rsid w:val="0051220F"/>
    <w:rsid w:val="00514BD1"/>
    <w:rsid w:val="00514C21"/>
    <w:rsid w:val="00521E19"/>
    <w:rsid w:val="00523AF4"/>
    <w:rsid w:val="005247A2"/>
    <w:rsid w:val="005248C2"/>
    <w:rsid w:val="00524A61"/>
    <w:rsid w:val="005279B6"/>
    <w:rsid w:val="00527D49"/>
    <w:rsid w:val="005308CB"/>
    <w:rsid w:val="0053235C"/>
    <w:rsid w:val="00534638"/>
    <w:rsid w:val="00535196"/>
    <w:rsid w:val="00535606"/>
    <w:rsid w:val="00536647"/>
    <w:rsid w:val="00536EE2"/>
    <w:rsid w:val="005404C9"/>
    <w:rsid w:val="005459AD"/>
    <w:rsid w:val="0054690A"/>
    <w:rsid w:val="00551B61"/>
    <w:rsid w:val="00553ABF"/>
    <w:rsid w:val="0055646E"/>
    <w:rsid w:val="00557BC3"/>
    <w:rsid w:val="0056463D"/>
    <w:rsid w:val="00564B18"/>
    <w:rsid w:val="00566864"/>
    <w:rsid w:val="005705BD"/>
    <w:rsid w:val="005709DB"/>
    <w:rsid w:val="00571482"/>
    <w:rsid w:val="00575C39"/>
    <w:rsid w:val="00576039"/>
    <w:rsid w:val="0057740B"/>
    <w:rsid w:val="0058084A"/>
    <w:rsid w:val="00581129"/>
    <w:rsid w:val="00581A11"/>
    <w:rsid w:val="00582CA0"/>
    <w:rsid w:val="005847B1"/>
    <w:rsid w:val="00586565"/>
    <w:rsid w:val="00586789"/>
    <w:rsid w:val="0058693F"/>
    <w:rsid w:val="00590AED"/>
    <w:rsid w:val="00592F10"/>
    <w:rsid w:val="00594A3F"/>
    <w:rsid w:val="005963A1"/>
    <w:rsid w:val="005976E1"/>
    <w:rsid w:val="005A0251"/>
    <w:rsid w:val="005A0351"/>
    <w:rsid w:val="005A1077"/>
    <w:rsid w:val="005A3ABB"/>
    <w:rsid w:val="005A49A9"/>
    <w:rsid w:val="005A5148"/>
    <w:rsid w:val="005A7F4D"/>
    <w:rsid w:val="005B28FE"/>
    <w:rsid w:val="005B420C"/>
    <w:rsid w:val="005B428F"/>
    <w:rsid w:val="005B42C1"/>
    <w:rsid w:val="005B6F22"/>
    <w:rsid w:val="005C1723"/>
    <w:rsid w:val="005C38BC"/>
    <w:rsid w:val="005C3B4B"/>
    <w:rsid w:val="005C6CCA"/>
    <w:rsid w:val="005C6EDD"/>
    <w:rsid w:val="005C7FB4"/>
    <w:rsid w:val="005D1023"/>
    <w:rsid w:val="005D5698"/>
    <w:rsid w:val="005D74A2"/>
    <w:rsid w:val="005D7DF6"/>
    <w:rsid w:val="005E0940"/>
    <w:rsid w:val="005E19E6"/>
    <w:rsid w:val="005E1FCE"/>
    <w:rsid w:val="005E1FD0"/>
    <w:rsid w:val="005E280D"/>
    <w:rsid w:val="005E3300"/>
    <w:rsid w:val="005E33DA"/>
    <w:rsid w:val="005E35D6"/>
    <w:rsid w:val="005E3D03"/>
    <w:rsid w:val="005E4526"/>
    <w:rsid w:val="005E50C0"/>
    <w:rsid w:val="005F0052"/>
    <w:rsid w:val="005F5C86"/>
    <w:rsid w:val="005F6B20"/>
    <w:rsid w:val="005F6F49"/>
    <w:rsid w:val="005F7E86"/>
    <w:rsid w:val="00600C58"/>
    <w:rsid w:val="00600F3A"/>
    <w:rsid w:val="00604400"/>
    <w:rsid w:val="00604657"/>
    <w:rsid w:val="00604A00"/>
    <w:rsid w:val="00606227"/>
    <w:rsid w:val="00607263"/>
    <w:rsid w:val="00610395"/>
    <w:rsid w:val="00610E40"/>
    <w:rsid w:val="00612D0F"/>
    <w:rsid w:val="00612EF5"/>
    <w:rsid w:val="00615306"/>
    <w:rsid w:val="006157D0"/>
    <w:rsid w:val="00615DFA"/>
    <w:rsid w:val="0062082B"/>
    <w:rsid w:val="0062158D"/>
    <w:rsid w:val="00621AF8"/>
    <w:rsid w:val="00621FA7"/>
    <w:rsid w:val="00623C34"/>
    <w:rsid w:val="006268F7"/>
    <w:rsid w:val="00630A22"/>
    <w:rsid w:val="00630D54"/>
    <w:rsid w:val="00630F6B"/>
    <w:rsid w:val="006314C4"/>
    <w:rsid w:val="00633876"/>
    <w:rsid w:val="00634ABD"/>
    <w:rsid w:val="00636A7F"/>
    <w:rsid w:val="00643430"/>
    <w:rsid w:val="0064367C"/>
    <w:rsid w:val="00644117"/>
    <w:rsid w:val="00645036"/>
    <w:rsid w:val="00647C42"/>
    <w:rsid w:val="006522F6"/>
    <w:rsid w:val="00653D8E"/>
    <w:rsid w:val="006574D6"/>
    <w:rsid w:val="00661121"/>
    <w:rsid w:val="00662E51"/>
    <w:rsid w:val="006630D4"/>
    <w:rsid w:val="00663E4F"/>
    <w:rsid w:val="00665143"/>
    <w:rsid w:val="0066523B"/>
    <w:rsid w:val="0066629F"/>
    <w:rsid w:val="006664FA"/>
    <w:rsid w:val="00667355"/>
    <w:rsid w:val="00670FF7"/>
    <w:rsid w:val="00671B2E"/>
    <w:rsid w:val="00673C14"/>
    <w:rsid w:val="00675711"/>
    <w:rsid w:val="0067677C"/>
    <w:rsid w:val="00677834"/>
    <w:rsid w:val="00677D9E"/>
    <w:rsid w:val="006809FC"/>
    <w:rsid w:val="006811F2"/>
    <w:rsid w:val="00681C08"/>
    <w:rsid w:val="006829F3"/>
    <w:rsid w:val="006838DC"/>
    <w:rsid w:val="00683CB7"/>
    <w:rsid w:val="00684001"/>
    <w:rsid w:val="00684A23"/>
    <w:rsid w:val="00685126"/>
    <w:rsid w:val="00686C02"/>
    <w:rsid w:val="00691164"/>
    <w:rsid w:val="00691E55"/>
    <w:rsid w:val="006960FE"/>
    <w:rsid w:val="006966E8"/>
    <w:rsid w:val="006970DE"/>
    <w:rsid w:val="006A0888"/>
    <w:rsid w:val="006A23F8"/>
    <w:rsid w:val="006A2EF1"/>
    <w:rsid w:val="006A3417"/>
    <w:rsid w:val="006A4839"/>
    <w:rsid w:val="006B0347"/>
    <w:rsid w:val="006B184C"/>
    <w:rsid w:val="006B2721"/>
    <w:rsid w:val="006B288C"/>
    <w:rsid w:val="006B34B5"/>
    <w:rsid w:val="006B46E4"/>
    <w:rsid w:val="006B4A22"/>
    <w:rsid w:val="006B6220"/>
    <w:rsid w:val="006B6384"/>
    <w:rsid w:val="006C0238"/>
    <w:rsid w:val="006C22FA"/>
    <w:rsid w:val="006C2599"/>
    <w:rsid w:val="006C2F19"/>
    <w:rsid w:val="006C338A"/>
    <w:rsid w:val="006C3DC7"/>
    <w:rsid w:val="006C43A1"/>
    <w:rsid w:val="006C4A0F"/>
    <w:rsid w:val="006C5B2F"/>
    <w:rsid w:val="006C6FE7"/>
    <w:rsid w:val="006C70E1"/>
    <w:rsid w:val="006C7851"/>
    <w:rsid w:val="006D0E2C"/>
    <w:rsid w:val="006D2A3E"/>
    <w:rsid w:val="006D31CC"/>
    <w:rsid w:val="006D3990"/>
    <w:rsid w:val="006D6102"/>
    <w:rsid w:val="006D6160"/>
    <w:rsid w:val="006E0099"/>
    <w:rsid w:val="006E29B1"/>
    <w:rsid w:val="006E2A16"/>
    <w:rsid w:val="006E2C52"/>
    <w:rsid w:val="006E2FA8"/>
    <w:rsid w:val="006E4624"/>
    <w:rsid w:val="006E4949"/>
    <w:rsid w:val="006E4D37"/>
    <w:rsid w:val="006E53E2"/>
    <w:rsid w:val="006E7607"/>
    <w:rsid w:val="006F1241"/>
    <w:rsid w:val="006F1CEB"/>
    <w:rsid w:val="006F23F8"/>
    <w:rsid w:val="006F2B23"/>
    <w:rsid w:val="006F6D78"/>
    <w:rsid w:val="00702FC5"/>
    <w:rsid w:val="00703907"/>
    <w:rsid w:val="00703B20"/>
    <w:rsid w:val="00707DEB"/>
    <w:rsid w:val="00711198"/>
    <w:rsid w:val="00712156"/>
    <w:rsid w:val="00715A6B"/>
    <w:rsid w:val="00715A8C"/>
    <w:rsid w:val="00717D58"/>
    <w:rsid w:val="00721B0E"/>
    <w:rsid w:val="007238E2"/>
    <w:rsid w:val="00725DD0"/>
    <w:rsid w:val="00726420"/>
    <w:rsid w:val="00727797"/>
    <w:rsid w:val="00730ACD"/>
    <w:rsid w:val="007316EC"/>
    <w:rsid w:val="00732B67"/>
    <w:rsid w:val="00732FE9"/>
    <w:rsid w:val="007359B0"/>
    <w:rsid w:val="00737A8C"/>
    <w:rsid w:val="00737D4B"/>
    <w:rsid w:val="00740F69"/>
    <w:rsid w:val="007435C3"/>
    <w:rsid w:val="0074428E"/>
    <w:rsid w:val="007443EE"/>
    <w:rsid w:val="00744EA2"/>
    <w:rsid w:val="00747442"/>
    <w:rsid w:val="00752821"/>
    <w:rsid w:val="00752CD1"/>
    <w:rsid w:val="0075355C"/>
    <w:rsid w:val="00754401"/>
    <w:rsid w:val="00755316"/>
    <w:rsid w:val="0075557E"/>
    <w:rsid w:val="0075638F"/>
    <w:rsid w:val="007572E2"/>
    <w:rsid w:val="00760D15"/>
    <w:rsid w:val="00761254"/>
    <w:rsid w:val="007614F9"/>
    <w:rsid w:val="00762547"/>
    <w:rsid w:val="00766D03"/>
    <w:rsid w:val="00767869"/>
    <w:rsid w:val="0077157A"/>
    <w:rsid w:val="00773FF6"/>
    <w:rsid w:val="00774054"/>
    <w:rsid w:val="00774D16"/>
    <w:rsid w:val="00780133"/>
    <w:rsid w:val="00780E43"/>
    <w:rsid w:val="00781914"/>
    <w:rsid w:val="00781D6E"/>
    <w:rsid w:val="00782376"/>
    <w:rsid w:val="007830DF"/>
    <w:rsid w:val="00784C1C"/>
    <w:rsid w:val="00786F4D"/>
    <w:rsid w:val="00787647"/>
    <w:rsid w:val="007877A8"/>
    <w:rsid w:val="00790893"/>
    <w:rsid w:val="00791C5E"/>
    <w:rsid w:val="0079448A"/>
    <w:rsid w:val="00796175"/>
    <w:rsid w:val="00796BEE"/>
    <w:rsid w:val="007974F7"/>
    <w:rsid w:val="007A0B59"/>
    <w:rsid w:val="007A18F4"/>
    <w:rsid w:val="007A2BE6"/>
    <w:rsid w:val="007A3025"/>
    <w:rsid w:val="007A45DB"/>
    <w:rsid w:val="007B0E73"/>
    <w:rsid w:val="007B135E"/>
    <w:rsid w:val="007B13B7"/>
    <w:rsid w:val="007B140D"/>
    <w:rsid w:val="007B34BA"/>
    <w:rsid w:val="007B5BBB"/>
    <w:rsid w:val="007B68CC"/>
    <w:rsid w:val="007C19C7"/>
    <w:rsid w:val="007C213D"/>
    <w:rsid w:val="007C467C"/>
    <w:rsid w:val="007C4E9B"/>
    <w:rsid w:val="007C6BB0"/>
    <w:rsid w:val="007C7337"/>
    <w:rsid w:val="007C74CF"/>
    <w:rsid w:val="007D12A8"/>
    <w:rsid w:val="007D1A9A"/>
    <w:rsid w:val="007D1D94"/>
    <w:rsid w:val="007D33CD"/>
    <w:rsid w:val="007D3AAE"/>
    <w:rsid w:val="007D3DFA"/>
    <w:rsid w:val="007D4422"/>
    <w:rsid w:val="007D570D"/>
    <w:rsid w:val="007D68A9"/>
    <w:rsid w:val="007D71F0"/>
    <w:rsid w:val="007E03D0"/>
    <w:rsid w:val="007E05FB"/>
    <w:rsid w:val="007E0DDE"/>
    <w:rsid w:val="007E1456"/>
    <w:rsid w:val="007E152E"/>
    <w:rsid w:val="007E1F40"/>
    <w:rsid w:val="007E21EC"/>
    <w:rsid w:val="007E251E"/>
    <w:rsid w:val="007E2C43"/>
    <w:rsid w:val="007E2CA5"/>
    <w:rsid w:val="007E328B"/>
    <w:rsid w:val="007E4BD3"/>
    <w:rsid w:val="007E56A3"/>
    <w:rsid w:val="007E59B2"/>
    <w:rsid w:val="007F0A7E"/>
    <w:rsid w:val="007F175D"/>
    <w:rsid w:val="007F2973"/>
    <w:rsid w:val="007F3564"/>
    <w:rsid w:val="007F362D"/>
    <w:rsid w:val="007F4858"/>
    <w:rsid w:val="007F6B2F"/>
    <w:rsid w:val="00803FBE"/>
    <w:rsid w:val="00804F25"/>
    <w:rsid w:val="00806BEC"/>
    <w:rsid w:val="008079B2"/>
    <w:rsid w:val="00810BB2"/>
    <w:rsid w:val="00810C38"/>
    <w:rsid w:val="00815469"/>
    <w:rsid w:val="00815853"/>
    <w:rsid w:val="00816801"/>
    <w:rsid w:val="00817366"/>
    <w:rsid w:val="0082005B"/>
    <w:rsid w:val="008212A8"/>
    <w:rsid w:val="0082136A"/>
    <w:rsid w:val="00821BA5"/>
    <w:rsid w:val="00823013"/>
    <w:rsid w:val="0082475D"/>
    <w:rsid w:val="00824FD7"/>
    <w:rsid w:val="00825289"/>
    <w:rsid w:val="008260BE"/>
    <w:rsid w:val="00826194"/>
    <w:rsid w:val="008265C9"/>
    <w:rsid w:val="00826BFD"/>
    <w:rsid w:val="0083042B"/>
    <w:rsid w:val="00834550"/>
    <w:rsid w:val="008345F9"/>
    <w:rsid w:val="0083492C"/>
    <w:rsid w:val="00834F32"/>
    <w:rsid w:val="00837D80"/>
    <w:rsid w:val="00837DDC"/>
    <w:rsid w:val="00840187"/>
    <w:rsid w:val="00842BD1"/>
    <w:rsid w:val="00843497"/>
    <w:rsid w:val="0084772F"/>
    <w:rsid w:val="00852B84"/>
    <w:rsid w:val="00854F52"/>
    <w:rsid w:val="008550B5"/>
    <w:rsid w:val="00860835"/>
    <w:rsid w:val="008620A0"/>
    <w:rsid w:val="00862193"/>
    <w:rsid w:val="00862678"/>
    <w:rsid w:val="00865AD4"/>
    <w:rsid w:val="00867848"/>
    <w:rsid w:val="00867A05"/>
    <w:rsid w:val="00872BCB"/>
    <w:rsid w:val="00873521"/>
    <w:rsid w:val="008753CE"/>
    <w:rsid w:val="00876489"/>
    <w:rsid w:val="008768D3"/>
    <w:rsid w:val="00876FE4"/>
    <w:rsid w:val="00880B9D"/>
    <w:rsid w:val="008816C3"/>
    <w:rsid w:val="00881B10"/>
    <w:rsid w:val="00882415"/>
    <w:rsid w:val="0088252F"/>
    <w:rsid w:val="008839C3"/>
    <w:rsid w:val="0088414A"/>
    <w:rsid w:val="008843C1"/>
    <w:rsid w:val="008849B6"/>
    <w:rsid w:val="0088635E"/>
    <w:rsid w:val="0088717F"/>
    <w:rsid w:val="00887874"/>
    <w:rsid w:val="00890005"/>
    <w:rsid w:val="0089056F"/>
    <w:rsid w:val="008929DB"/>
    <w:rsid w:val="00894520"/>
    <w:rsid w:val="008961F7"/>
    <w:rsid w:val="008A13BD"/>
    <w:rsid w:val="008A2151"/>
    <w:rsid w:val="008A2396"/>
    <w:rsid w:val="008A3EFA"/>
    <w:rsid w:val="008A49F0"/>
    <w:rsid w:val="008A4F73"/>
    <w:rsid w:val="008A789B"/>
    <w:rsid w:val="008B3CC7"/>
    <w:rsid w:val="008B41E0"/>
    <w:rsid w:val="008B61A4"/>
    <w:rsid w:val="008C0E1C"/>
    <w:rsid w:val="008C2FD2"/>
    <w:rsid w:val="008C3C8D"/>
    <w:rsid w:val="008D0C54"/>
    <w:rsid w:val="008D10BF"/>
    <w:rsid w:val="008D11B1"/>
    <w:rsid w:val="008D1426"/>
    <w:rsid w:val="008D2C51"/>
    <w:rsid w:val="008D2D03"/>
    <w:rsid w:val="008D7911"/>
    <w:rsid w:val="008E044E"/>
    <w:rsid w:val="008E0DA3"/>
    <w:rsid w:val="008E20B6"/>
    <w:rsid w:val="008E2364"/>
    <w:rsid w:val="008E398D"/>
    <w:rsid w:val="008E53E6"/>
    <w:rsid w:val="008F1FDB"/>
    <w:rsid w:val="008F2BE6"/>
    <w:rsid w:val="008F3424"/>
    <w:rsid w:val="008F5589"/>
    <w:rsid w:val="008F6A55"/>
    <w:rsid w:val="008F7F50"/>
    <w:rsid w:val="00900389"/>
    <w:rsid w:val="009011EE"/>
    <w:rsid w:val="00902CED"/>
    <w:rsid w:val="009034C7"/>
    <w:rsid w:val="0090438D"/>
    <w:rsid w:val="00907229"/>
    <w:rsid w:val="009073F5"/>
    <w:rsid w:val="009106DE"/>
    <w:rsid w:val="0091082E"/>
    <w:rsid w:val="00915665"/>
    <w:rsid w:val="00916605"/>
    <w:rsid w:val="009167FB"/>
    <w:rsid w:val="0091771D"/>
    <w:rsid w:val="00920916"/>
    <w:rsid w:val="00920D03"/>
    <w:rsid w:val="00922AFC"/>
    <w:rsid w:val="009230B5"/>
    <w:rsid w:val="009256B5"/>
    <w:rsid w:val="0093467B"/>
    <w:rsid w:val="009357A9"/>
    <w:rsid w:val="00935A02"/>
    <w:rsid w:val="00935EE1"/>
    <w:rsid w:val="0093619F"/>
    <w:rsid w:val="00936950"/>
    <w:rsid w:val="009417D9"/>
    <w:rsid w:val="00941DFC"/>
    <w:rsid w:val="00943A5A"/>
    <w:rsid w:val="00944CA5"/>
    <w:rsid w:val="00945A11"/>
    <w:rsid w:val="0094664D"/>
    <w:rsid w:val="00947D97"/>
    <w:rsid w:val="00947F9E"/>
    <w:rsid w:val="00950A76"/>
    <w:rsid w:val="00951271"/>
    <w:rsid w:val="00960456"/>
    <w:rsid w:val="00961B21"/>
    <w:rsid w:val="00961C2F"/>
    <w:rsid w:val="009635FE"/>
    <w:rsid w:val="00965AAC"/>
    <w:rsid w:val="00965B2F"/>
    <w:rsid w:val="00967BBD"/>
    <w:rsid w:val="0097171C"/>
    <w:rsid w:val="00971CF4"/>
    <w:rsid w:val="0097417C"/>
    <w:rsid w:val="00975EA8"/>
    <w:rsid w:val="009770CC"/>
    <w:rsid w:val="0098089E"/>
    <w:rsid w:val="00981DE1"/>
    <w:rsid w:val="009820B5"/>
    <w:rsid w:val="0098273D"/>
    <w:rsid w:val="009855EB"/>
    <w:rsid w:val="00985755"/>
    <w:rsid w:val="00985D5F"/>
    <w:rsid w:val="00985FD5"/>
    <w:rsid w:val="00991CA1"/>
    <w:rsid w:val="0099289F"/>
    <w:rsid w:val="00992B6F"/>
    <w:rsid w:val="00993613"/>
    <w:rsid w:val="009944C6"/>
    <w:rsid w:val="009956A9"/>
    <w:rsid w:val="009976E8"/>
    <w:rsid w:val="009A205D"/>
    <w:rsid w:val="009A366B"/>
    <w:rsid w:val="009A4455"/>
    <w:rsid w:val="009A52DA"/>
    <w:rsid w:val="009A5817"/>
    <w:rsid w:val="009A667C"/>
    <w:rsid w:val="009B2FD9"/>
    <w:rsid w:val="009B4DF8"/>
    <w:rsid w:val="009C087A"/>
    <w:rsid w:val="009C150B"/>
    <w:rsid w:val="009C18C9"/>
    <w:rsid w:val="009C2B5C"/>
    <w:rsid w:val="009C32B3"/>
    <w:rsid w:val="009C4391"/>
    <w:rsid w:val="009C4E2C"/>
    <w:rsid w:val="009C50A6"/>
    <w:rsid w:val="009C6296"/>
    <w:rsid w:val="009D0BBC"/>
    <w:rsid w:val="009D1756"/>
    <w:rsid w:val="009D1D10"/>
    <w:rsid w:val="009D25A8"/>
    <w:rsid w:val="009D58F4"/>
    <w:rsid w:val="009D7A93"/>
    <w:rsid w:val="009E0489"/>
    <w:rsid w:val="009E12E3"/>
    <w:rsid w:val="009E22B5"/>
    <w:rsid w:val="009E413C"/>
    <w:rsid w:val="009E49CF"/>
    <w:rsid w:val="009E53A4"/>
    <w:rsid w:val="009E62F3"/>
    <w:rsid w:val="009E6713"/>
    <w:rsid w:val="009E6A69"/>
    <w:rsid w:val="009F0086"/>
    <w:rsid w:val="009F20FE"/>
    <w:rsid w:val="009F43C7"/>
    <w:rsid w:val="009F5651"/>
    <w:rsid w:val="009F5E27"/>
    <w:rsid w:val="009F6E6B"/>
    <w:rsid w:val="009F7BE8"/>
    <w:rsid w:val="00A003B8"/>
    <w:rsid w:val="00A00ECE"/>
    <w:rsid w:val="00A01D3C"/>
    <w:rsid w:val="00A035F9"/>
    <w:rsid w:val="00A04165"/>
    <w:rsid w:val="00A05BFC"/>
    <w:rsid w:val="00A07589"/>
    <w:rsid w:val="00A10EB7"/>
    <w:rsid w:val="00A11C52"/>
    <w:rsid w:val="00A1207B"/>
    <w:rsid w:val="00A12979"/>
    <w:rsid w:val="00A13DB3"/>
    <w:rsid w:val="00A15492"/>
    <w:rsid w:val="00A17CDC"/>
    <w:rsid w:val="00A2184B"/>
    <w:rsid w:val="00A223E8"/>
    <w:rsid w:val="00A2330F"/>
    <w:rsid w:val="00A23C22"/>
    <w:rsid w:val="00A246E1"/>
    <w:rsid w:val="00A247E4"/>
    <w:rsid w:val="00A27E46"/>
    <w:rsid w:val="00A3396D"/>
    <w:rsid w:val="00A343D0"/>
    <w:rsid w:val="00A34D0D"/>
    <w:rsid w:val="00A35548"/>
    <w:rsid w:val="00A35CB2"/>
    <w:rsid w:val="00A35E13"/>
    <w:rsid w:val="00A35E65"/>
    <w:rsid w:val="00A363B2"/>
    <w:rsid w:val="00A4197F"/>
    <w:rsid w:val="00A4298A"/>
    <w:rsid w:val="00A42B8B"/>
    <w:rsid w:val="00A4381D"/>
    <w:rsid w:val="00A46299"/>
    <w:rsid w:val="00A47DAF"/>
    <w:rsid w:val="00A5378E"/>
    <w:rsid w:val="00A54004"/>
    <w:rsid w:val="00A547DE"/>
    <w:rsid w:val="00A57B0E"/>
    <w:rsid w:val="00A63ED5"/>
    <w:rsid w:val="00A65174"/>
    <w:rsid w:val="00A65B0C"/>
    <w:rsid w:val="00A66337"/>
    <w:rsid w:val="00A67E54"/>
    <w:rsid w:val="00A705A9"/>
    <w:rsid w:val="00A7278C"/>
    <w:rsid w:val="00A733C3"/>
    <w:rsid w:val="00A77A05"/>
    <w:rsid w:val="00A81940"/>
    <w:rsid w:val="00A819F1"/>
    <w:rsid w:val="00A81CAE"/>
    <w:rsid w:val="00A82396"/>
    <w:rsid w:val="00A82C35"/>
    <w:rsid w:val="00A86313"/>
    <w:rsid w:val="00A90B92"/>
    <w:rsid w:val="00A90E08"/>
    <w:rsid w:val="00A910F1"/>
    <w:rsid w:val="00A936FC"/>
    <w:rsid w:val="00A93DFC"/>
    <w:rsid w:val="00A95F67"/>
    <w:rsid w:val="00A96046"/>
    <w:rsid w:val="00AA1927"/>
    <w:rsid w:val="00AA2E62"/>
    <w:rsid w:val="00AA46C9"/>
    <w:rsid w:val="00AA528B"/>
    <w:rsid w:val="00AA5458"/>
    <w:rsid w:val="00AA7286"/>
    <w:rsid w:val="00AB0FB4"/>
    <w:rsid w:val="00AB2BBB"/>
    <w:rsid w:val="00AB3E54"/>
    <w:rsid w:val="00AB5BAE"/>
    <w:rsid w:val="00AB6848"/>
    <w:rsid w:val="00AC1FE2"/>
    <w:rsid w:val="00AC219E"/>
    <w:rsid w:val="00AC5E78"/>
    <w:rsid w:val="00AC6CAC"/>
    <w:rsid w:val="00AC7312"/>
    <w:rsid w:val="00AD1927"/>
    <w:rsid w:val="00AD3F29"/>
    <w:rsid w:val="00AD61EA"/>
    <w:rsid w:val="00AD724D"/>
    <w:rsid w:val="00AD7BED"/>
    <w:rsid w:val="00AE0368"/>
    <w:rsid w:val="00AE10DD"/>
    <w:rsid w:val="00AE11D4"/>
    <w:rsid w:val="00AE1CDC"/>
    <w:rsid w:val="00AE3614"/>
    <w:rsid w:val="00AE3A1D"/>
    <w:rsid w:val="00AE4840"/>
    <w:rsid w:val="00AE6432"/>
    <w:rsid w:val="00AE7F95"/>
    <w:rsid w:val="00AF053A"/>
    <w:rsid w:val="00AF0F20"/>
    <w:rsid w:val="00AF180C"/>
    <w:rsid w:val="00AF2134"/>
    <w:rsid w:val="00AF28CB"/>
    <w:rsid w:val="00AF3ACC"/>
    <w:rsid w:val="00AF5B9F"/>
    <w:rsid w:val="00AF73C1"/>
    <w:rsid w:val="00B02DB6"/>
    <w:rsid w:val="00B048B1"/>
    <w:rsid w:val="00B06439"/>
    <w:rsid w:val="00B071DF"/>
    <w:rsid w:val="00B102FF"/>
    <w:rsid w:val="00B1063E"/>
    <w:rsid w:val="00B14784"/>
    <w:rsid w:val="00B16EAE"/>
    <w:rsid w:val="00B20095"/>
    <w:rsid w:val="00B20A5B"/>
    <w:rsid w:val="00B2327F"/>
    <w:rsid w:val="00B234A2"/>
    <w:rsid w:val="00B23F0A"/>
    <w:rsid w:val="00B25EFC"/>
    <w:rsid w:val="00B30638"/>
    <w:rsid w:val="00B33EE8"/>
    <w:rsid w:val="00B3563F"/>
    <w:rsid w:val="00B426ED"/>
    <w:rsid w:val="00B43709"/>
    <w:rsid w:val="00B44B14"/>
    <w:rsid w:val="00B44B57"/>
    <w:rsid w:val="00B45E9A"/>
    <w:rsid w:val="00B47E12"/>
    <w:rsid w:val="00B5162D"/>
    <w:rsid w:val="00B5337C"/>
    <w:rsid w:val="00B53D3F"/>
    <w:rsid w:val="00B540AD"/>
    <w:rsid w:val="00B54390"/>
    <w:rsid w:val="00B54E29"/>
    <w:rsid w:val="00B55BDF"/>
    <w:rsid w:val="00B575DA"/>
    <w:rsid w:val="00B602CB"/>
    <w:rsid w:val="00B60335"/>
    <w:rsid w:val="00B64B39"/>
    <w:rsid w:val="00B65433"/>
    <w:rsid w:val="00B66E17"/>
    <w:rsid w:val="00B703D6"/>
    <w:rsid w:val="00B70C0F"/>
    <w:rsid w:val="00B71885"/>
    <w:rsid w:val="00B72576"/>
    <w:rsid w:val="00B725F7"/>
    <w:rsid w:val="00B72EE1"/>
    <w:rsid w:val="00B753BD"/>
    <w:rsid w:val="00B76C70"/>
    <w:rsid w:val="00B77B38"/>
    <w:rsid w:val="00B80591"/>
    <w:rsid w:val="00B80F2D"/>
    <w:rsid w:val="00B82730"/>
    <w:rsid w:val="00B82AE4"/>
    <w:rsid w:val="00B82C5A"/>
    <w:rsid w:val="00B831B2"/>
    <w:rsid w:val="00B83DC7"/>
    <w:rsid w:val="00B8689F"/>
    <w:rsid w:val="00B87026"/>
    <w:rsid w:val="00B90D2D"/>
    <w:rsid w:val="00B90E0B"/>
    <w:rsid w:val="00B911C4"/>
    <w:rsid w:val="00B91C1C"/>
    <w:rsid w:val="00B94EDF"/>
    <w:rsid w:val="00B95A08"/>
    <w:rsid w:val="00B95AAE"/>
    <w:rsid w:val="00B969EC"/>
    <w:rsid w:val="00B97D76"/>
    <w:rsid w:val="00BA0968"/>
    <w:rsid w:val="00BA1741"/>
    <w:rsid w:val="00BA4799"/>
    <w:rsid w:val="00BA5166"/>
    <w:rsid w:val="00BA7370"/>
    <w:rsid w:val="00BB0A19"/>
    <w:rsid w:val="00BB20CF"/>
    <w:rsid w:val="00BB26C7"/>
    <w:rsid w:val="00BB33C9"/>
    <w:rsid w:val="00BB4C50"/>
    <w:rsid w:val="00BB75EB"/>
    <w:rsid w:val="00BB7924"/>
    <w:rsid w:val="00BC1140"/>
    <w:rsid w:val="00BC1F2C"/>
    <w:rsid w:val="00BC327B"/>
    <w:rsid w:val="00BC3BD1"/>
    <w:rsid w:val="00BC5A76"/>
    <w:rsid w:val="00BC78C3"/>
    <w:rsid w:val="00BC793B"/>
    <w:rsid w:val="00BD3B7B"/>
    <w:rsid w:val="00BD51E8"/>
    <w:rsid w:val="00BD57D4"/>
    <w:rsid w:val="00BD7A74"/>
    <w:rsid w:val="00BD7FBF"/>
    <w:rsid w:val="00BE0BDD"/>
    <w:rsid w:val="00BE47D5"/>
    <w:rsid w:val="00BE7550"/>
    <w:rsid w:val="00BF0105"/>
    <w:rsid w:val="00BF2D28"/>
    <w:rsid w:val="00BF2ECE"/>
    <w:rsid w:val="00BF3F71"/>
    <w:rsid w:val="00BF4197"/>
    <w:rsid w:val="00BF5C04"/>
    <w:rsid w:val="00BF74E2"/>
    <w:rsid w:val="00C003C3"/>
    <w:rsid w:val="00C00517"/>
    <w:rsid w:val="00C01178"/>
    <w:rsid w:val="00C021AB"/>
    <w:rsid w:val="00C0466F"/>
    <w:rsid w:val="00C04DA8"/>
    <w:rsid w:val="00C053AE"/>
    <w:rsid w:val="00C065F8"/>
    <w:rsid w:val="00C06D9D"/>
    <w:rsid w:val="00C10686"/>
    <w:rsid w:val="00C11573"/>
    <w:rsid w:val="00C119CE"/>
    <w:rsid w:val="00C11AA1"/>
    <w:rsid w:val="00C12C7C"/>
    <w:rsid w:val="00C14CB8"/>
    <w:rsid w:val="00C14DD8"/>
    <w:rsid w:val="00C15FB6"/>
    <w:rsid w:val="00C221B7"/>
    <w:rsid w:val="00C23AED"/>
    <w:rsid w:val="00C24D7D"/>
    <w:rsid w:val="00C2693F"/>
    <w:rsid w:val="00C27235"/>
    <w:rsid w:val="00C27EA0"/>
    <w:rsid w:val="00C32F25"/>
    <w:rsid w:val="00C35087"/>
    <w:rsid w:val="00C35F6E"/>
    <w:rsid w:val="00C36041"/>
    <w:rsid w:val="00C363BF"/>
    <w:rsid w:val="00C379DE"/>
    <w:rsid w:val="00C37E4F"/>
    <w:rsid w:val="00C40884"/>
    <w:rsid w:val="00C42FE5"/>
    <w:rsid w:val="00C43A27"/>
    <w:rsid w:val="00C441BE"/>
    <w:rsid w:val="00C46E46"/>
    <w:rsid w:val="00C51191"/>
    <w:rsid w:val="00C52791"/>
    <w:rsid w:val="00C52E34"/>
    <w:rsid w:val="00C545BD"/>
    <w:rsid w:val="00C5481D"/>
    <w:rsid w:val="00C60694"/>
    <w:rsid w:val="00C60B5C"/>
    <w:rsid w:val="00C62B1E"/>
    <w:rsid w:val="00C63527"/>
    <w:rsid w:val="00C63694"/>
    <w:rsid w:val="00C65525"/>
    <w:rsid w:val="00C67174"/>
    <w:rsid w:val="00C67985"/>
    <w:rsid w:val="00C7150A"/>
    <w:rsid w:val="00C71764"/>
    <w:rsid w:val="00C71DCA"/>
    <w:rsid w:val="00C744B0"/>
    <w:rsid w:val="00C75E5E"/>
    <w:rsid w:val="00C768AB"/>
    <w:rsid w:val="00C768BD"/>
    <w:rsid w:val="00C772C1"/>
    <w:rsid w:val="00C77478"/>
    <w:rsid w:val="00C77854"/>
    <w:rsid w:val="00C77B5B"/>
    <w:rsid w:val="00C77D5B"/>
    <w:rsid w:val="00C80648"/>
    <w:rsid w:val="00C80F77"/>
    <w:rsid w:val="00C81BD2"/>
    <w:rsid w:val="00C828DB"/>
    <w:rsid w:val="00C839C6"/>
    <w:rsid w:val="00C849E7"/>
    <w:rsid w:val="00C90408"/>
    <w:rsid w:val="00C90BEB"/>
    <w:rsid w:val="00C90FFE"/>
    <w:rsid w:val="00C930F8"/>
    <w:rsid w:val="00C9331E"/>
    <w:rsid w:val="00C9333B"/>
    <w:rsid w:val="00C93464"/>
    <w:rsid w:val="00C9387C"/>
    <w:rsid w:val="00C93A55"/>
    <w:rsid w:val="00C95B0A"/>
    <w:rsid w:val="00C95EB8"/>
    <w:rsid w:val="00C975AC"/>
    <w:rsid w:val="00C97876"/>
    <w:rsid w:val="00CA0606"/>
    <w:rsid w:val="00CA180E"/>
    <w:rsid w:val="00CA4DDF"/>
    <w:rsid w:val="00CB0144"/>
    <w:rsid w:val="00CB158F"/>
    <w:rsid w:val="00CB2C46"/>
    <w:rsid w:val="00CB3008"/>
    <w:rsid w:val="00CB5215"/>
    <w:rsid w:val="00CB6ECB"/>
    <w:rsid w:val="00CB7ABC"/>
    <w:rsid w:val="00CC0C09"/>
    <w:rsid w:val="00CC1606"/>
    <w:rsid w:val="00CC1AAD"/>
    <w:rsid w:val="00CC2CCC"/>
    <w:rsid w:val="00CC3ABF"/>
    <w:rsid w:val="00CC4F4E"/>
    <w:rsid w:val="00CC5114"/>
    <w:rsid w:val="00CC60A2"/>
    <w:rsid w:val="00CD0BCE"/>
    <w:rsid w:val="00CD1503"/>
    <w:rsid w:val="00CD3999"/>
    <w:rsid w:val="00CD554E"/>
    <w:rsid w:val="00CD6C8D"/>
    <w:rsid w:val="00CD70C1"/>
    <w:rsid w:val="00CE716D"/>
    <w:rsid w:val="00CE7538"/>
    <w:rsid w:val="00CE78A7"/>
    <w:rsid w:val="00CF013F"/>
    <w:rsid w:val="00CF1C6B"/>
    <w:rsid w:val="00CF1C9A"/>
    <w:rsid w:val="00CF3AE9"/>
    <w:rsid w:val="00CF7C6A"/>
    <w:rsid w:val="00D01726"/>
    <w:rsid w:val="00D028D4"/>
    <w:rsid w:val="00D02EE6"/>
    <w:rsid w:val="00D02F5C"/>
    <w:rsid w:val="00D03116"/>
    <w:rsid w:val="00D0395E"/>
    <w:rsid w:val="00D1061B"/>
    <w:rsid w:val="00D10A2A"/>
    <w:rsid w:val="00D10B83"/>
    <w:rsid w:val="00D12BD1"/>
    <w:rsid w:val="00D13583"/>
    <w:rsid w:val="00D14E1B"/>
    <w:rsid w:val="00D15B25"/>
    <w:rsid w:val="00D1750B"/>
    <w:rsid w:val="00D20148"/>
    <w:rsid w:val="00D23012"/>
    <w:rsid w:val="00D23A9A"/>
    <w:rsid w:val="00D256C5"/>
    <w:rsid w:val="00D25808"/>
    <w:rsid w:val="00D26D70"/>
    <w:rsid w:val="00D303F2"/>
    <w:rsid w:val="00D308CB"/>
    <w:rsid w:val="00D3569B"/>
    <w:rsid w:val="00D36E04"/>
    <w:rsid w:val="00D409F9"/>
    <w:rsid w:val="00D40EF5"/>
    <w:rsid w:val="00D411F9"/>
    <w:rsid w:val="00D42F10"/>
    <w:rsid w:val="00D43446"/>
    <w:rsid w:val="00D43967"/>
    <w:rsid w:val="00D442C5"/>
    <w:rsid w:val="00D44A99"/>
    <w:rsid w:val="00D44F1E"/>
    <w:rsid w:val="00D45332"/>
    <w:rsid w:val="00D45A92"/>
    <w:rsid w:val="00D45D94"/>
    <w:rsid w:val="00D45F75"/>
    <w:rsid w:val="00D45FEC"/>
    <w:rsid w:val="00D464CD"/>
    <w:rsid w:val="00D46C3A"/>
    <w:rsid w:val="00D4734B"/>
    <w:rsid w:val="00D51F9A"/>
    <w:rsid w:val="00D52C43"/>
    <w:rsid w:val="00D5439D"/>
    <w:rsid w:val="00D60673"/>
    <w:rsid w:val="00D60C6B"/>
    <w:rsid w:val="00D627A7"/>
    <w:rsid w:val="00D6422C"/>
    <w:rsid w:val="00D677C8"/>
    <w:rsid w:val="00D7010F"/>
    <w:rsid w:val="00D70BF5"/>
    <w:rsid w:val="00D80522"/>
    <w:rsid w:val="00D8164F"/>
    <w:rsid w:val="00D82F0D"/>
    <w:rsid w:val="00D84A8F"/>
    <w:rsid w:val="00D85648"/>
    <w:rsid w:val="00D8579E"/>
    <w:rsid w:val="00D86FB5"/>
    <w:rsid w:val="00D918F1"/>
    <w:rsid w:val="00D93251"/>
    <w:rsid w:val="00D93E06"/>
    <w:rsid w:val="00D94E70"/>
    <w:rsid w:val="00D9514D"/>
    <w:rsid w:val="00D96BA1"/>
    <w:rsid w:val="00DA1D11"/>
    <w:rsid w:val="00DA2128"/>
    <w:rsid w:val="00DA3D96"/>
    <w:rsid w:val="00DA53AB"/>
    <w:rsid w:val="00DB0238"/>
    <w:rsid w:val="00DB3CF1"/>
    <w:rsid w:val="00DB60B4"/>
    <w:rsid w:val="00DB73A1"/>
    <w:rsid w:val="00DC3DFC"/>
    <w:rsid w:val="00DC5B2D"/>
    <w:rsid w:val="00DC6569"/>
    <w:rsid w:val="00DD04ED"/>
    <w:rsid w:val="00DD113E"/>
    <w:rsid w:val="00DD4393"/>
    <w:rsid w:val="00DD5612"/>
    <w:rsid w:val="00DD59B6"/>
    <w:rsid w:val="00DD6786"/>
    <w:rsid w:val="00DD6960"/>
    <w:rsid w:val="00DD7F45"/>
    <w:rsid w:val="00DE32B4"/>
    <w:rsid w:val="00DE33E6"/>
    <w:rsid w:val="00DE363B"/>
    <w:rsid w:val="00DE4CF1"/>
    <w:rsid w:val="00DE5A07"/>
    <w:rsid w:val="00DE792F"/>
    <w:rsid w:val="00DF06C3"/>
    <w:rsid w:val="00DF15AF"/>
    <w:rsid w:val="00DF2395"/>
    <w:rsid w:val="00DF3456"/>
    <w:rsid w:val="00DF7B9C"/>
    <w:rsid w:val="00E00D31"/>
    <w:rsid w:val="00E02DB9"/>
    <w:rsid w:val="00E058E5"/>
    <w:rsid w:val="00E05C53"/>
    <w:rsid w:val="00E0751C"/>
    <w:rsid w:val="00E10D8A"/>
    <w:rsid w:val="00E12B37"/>
    <w:rsid w:val="00E131B0"/>
    <w:rsid w:val="00E13463"/>
    <w:rsid w:val="00E14211"/>
    <w:rsid w:val="00E14CA1"/>
    <w:rsid w:val="00E157B7"/>
    <w:rsid w:val="00E16361"/>
    <w:rsid w:val="00E22498"/>
    <w:rsid w:val="00E224D2"/>
    <w:rsid w:val="00E23406"/>
    <w:rsid w:val="00E2468E"/>
    <w:rsid w:val="00E24B46"/>
    <w:rsid w:val="00E24B58"/>
    <w:rsid w:val="00E25279"/>
    <w:rsid w:val="00E25A48"/>
    <w:rsid w:val="00E268DD"/>
    <w:rsid w:val="00E26EBE"/>
    <w:rsid w:val="00E273A0"/>
    <w:rsid w:val="00E308AE"/>
    <w:rsid w:val="00E3093A"/>
    <w:rsid w:val="00E31EF8"/>
    <w:rsid w:val="00E3242E"/>
    <w:rsid w:val="00E32FD2"/>
    <w:rsid w:val="00E33701"/>
    <w:rsid w:val="00E3370E"/>
    <w:rsid w:val="00E3438E"/>
    <w:rsid w:val="00E34C54"/>
    <w:rsid w:val="00E353FF"/>
    <w:rsid w:val="00E3550A"/>
    <w:rsid w:val="00E37720"/>
    <w:rsid w:val="00E40447"/>
    <w:rsid w:val="00E41915"/>
    <w:rsid w:val="00E419F5"/>
    <w:rsid w:val="00E43082"/>
    <w:rsid w:val="00E45381"/>
    <w:rsid w:val="00E45465"/>
    <w:rsid w:val="00E45608"/>
    <w:rsid w:val="00E520D4"/>
    <w:rsid w:val="00E52A03"/>
    <w:rsid w:val="00E53D58"/>
    <w:rsid w:val="00E54ABB"/>
    <w:rsid w:val="00E55668"/>
    <w:rsid w:val="00E5572F"/>
    <w:rsid w:val="00E56DD6"/>
    <w:rsid w:val="00E56E55"/>
    <w:rsid w:val="00E57175"/>
    <w:rsid w:val="00E57A45"/>
    <w:rsid w:val="00E64C9F"/>
    <w:rsid w:val="00E64DCE"/>
    <w:rsid w:val="00E66C2D"/>
    <w:rsid w:val="00E7051A"/>
    <w:rsid w:val="00E74388"/>
    <w:rsid w:val="00E83130"/>
    <w:rsid w:val="00E8444D"/>
    <w:rsid w:val="00E84776"/>
    <w:rsid w:val="00E853EF"/>
    <w:rsid w:val="00E85C95"/>
    <w:rsid w:val="00E86465"/>
    <w:rsid w:val="00E909AE"/>
    <w:rsid w:val="00E916DD"/>
    <w:rsid w:val="00E91780"/>
    <w:rsid w:val="00E92439"/>
    <w:rsid w:val="00E9370D"/>
    <w:rsid w:val="00E9391D"/>
    <w:rsid w:val="00E94303"/>
    <w:rsid w:val="00E94ED9"/>
    <w:rsid w:val="00E950DD"/>
    <w:rsid w:val="00E96057"/>
    <w:rsid w:val="00EA1193"/>
    <w:rsid w:val="00EA12B0"/>
    <w:rsid w:val="00EA7964"/>
    <w:rsid w:val="00EB0B4E"/>
    <w:rsid w:val="00EB1CEA"/>
    <w:rsid w:val="00EB3876"/>
    <w:rsid w:val="00EB522C"/>
    <w:rsid w:val="00EB562F"/>
    <w:rsid w:val="00EB699C"/>
    <w:rsid w:val="00EB7835"/>
    <w:rsid w:val="00EC115D"/>
    <w:rsid w:val="00EC129F"/>
    <w:rsid w:val="00EC2A93"/>
    <w:rsid w:val="00EC2C38"/>
    <w:rsid w:val="00EC3A69"/>
    <w:rsid w:val="00EC4C8C"/>
    <w:rsid w:val="00EC5BEB"/>
    <w:rsid w:val="00EC61C8"/>
    <w:rsid w:val="00EC63C2"/>
    <w:rsid w:val="00EC6C73"/>
    <w:rsid w:val="00ED0B70"/>
    <w:rsid w:val="00ED1B6C"/>
    <w:rsid w:val="00ED1E0D"/>
    <w:rsid w:val="00ED3879"/>
    <w:rsid w:val="00ED6893"/>
    <w:rsid w:val="00ED6CF5"/>
    <w:rsid w:val="00ED6DBE"/>
    <w:rsid w:val="00EE12CE"/>
    <w:rsid w:val="00EE321D"/>
    <w:rsid w:val="00EE5658"/>
    <w:rsid w:val="00EE601A"/>
    <w:rsid w:val="00EE607B"/>
    <w:rsid w:val="00EE6736"/>
    <w:rsid w:val="00EE6DC2"/>
    <w:rsid w:val="00EE7091"/>
    <w:rsid w:val="00EE7133"/>
    <w:rsid w:val="00EE747F"/>
    <w:rsid w:val="00EF02A6"/>
    <w:rsid w:val="00EF0EB0"/>
    <w:rsid w:val="00EF253C"/>
    <w:rsid w:val="00EF3B38"/>
    <w:rsid w:val="00EF676B"/>
    <w:rsid w:val="00EF6904"/>
    <w:rsid w:val="00EF7213"/>
    <w:rsid w:val="00F03D8A"/>
    <w:rsid w:val="00F044FE"/>
    <w:rsid w:val="00F0569F"/>
    <w:rsid w:val="00F05701"/>
    <w:rsid w:val="00F05798"/>
    <w:rsid w:val="00F0582D"/>
    <w:rsid w:val="00F060B8"/>
    <w:rsid w:val="00F068F6"/>
    <w:rsid w:val="00F073C1"/>
    <w:rsid w:val="00F10F4B"/>
    <w:rsid w:val="00F10F98"/>
    <w:rsid w:val="00F11D32"/>
    <w:rsid w:val="00F120DB"/>
    <w:rsid w:val="00F12A5D"/>
    <w:rsid w:val="00F1367A"/>
    <w:rsid w:val="00F13FD4"/>
    <w:rsid w:val="00F15D46"/>
    <w:rsid w:val="00F16DDF"/>
    <w:rsid w:val="00F20009"/>
    <w:rsid w:val="00F20E22"/>
    <w:rsid w:val="00F21807"/>
    <w:rsid w:val="00F21B5C"/>
    <w:rsid w:val="00F227C2"/>
    <w:rsid w:val="00F242B7"/>
    <w:rsid w:val="00F25360"/>
    <w:rsid w:val="00F2650B"/>
    <w:rsid w:val="00F31FF4"/>
    <w:rsid w:val="00F330D0"/>
    <w:rsid w:val="00F330FB"/>
    <w:rsid w:val="00F40775"/>
    <w:rsid w:val="00F40AB2"/>
    <w:rsid w:val="00F40CD0"/>
    <w:rsid w:val="00F4204C"/>
    <w:rsid w:val="00F443AC"/>
    <w:rsid w:val="00F4526E"/>
    <w:rsid w:val="00F45BBE"/>
    <w:rsid w:val="00F46820"/>
    <w:rsid w:val="00F5262B"/>
    <w:rsid w:val="00F53C6F"/>
    <w:rsid w:val="00F5480E"/>
    <w:rsid w:val="00F55CA4"/>
    <w:rsid w:val="00F566BA"/>
    <w:rsid w:val="00F56916"/>
    <w:rsid w:val="00F60B6B"/>
    <w:rsid w:val="00F60E55"/>
    <w:rsid w:val="00F616E5"/>
    <w:rsid w:val="00F642CD"/>
    <w:rsid w:val="00F66953"/>
    <w:rsid w:val="00F70762"/>
    <w:rsid w:val="00F7090F"/>
    <w:rsid w:val="00F73034"/>
    <w:rsid w:val="00F734BE"/>
    <w:rsid w:val="00F7609A"/>
    <w:rsid w:val="00F81009"/>
    <w:rsid w:val="00F8109A"/>
    <w:rsid w:val="00F811A2"/>
    <w:rsid w:val="00F81703"/>
    <w:rsid w:val="00F826F2"/>
    <w:rsid w:val="00F82A3F"/>
    <w:rsid w:val="00F82CD1"/>
    <w:rsid w:val="00F82E13"/>
    <w:rsid w:val="00F8352F"/>
    <w:rsid w:val="00F875A2"/>
    <w:rsid w:val="00F87E25"/>
    <w:rsid w:val="00F90864"/>
    <w:rsid w:val="00F925FC"/>
    <w:rsid w:val="00F92DC4"/>
    <w:rsid w:val="00F94D49"/>
    <w:rsid w:val="00F95FC6"/>
    <w:rsid w:val="00F9698E"/>
    <w:rsid w:val="00F96D24"/>
    <w:rsid w:val="00FA2322"/>
    <w:rsid w:val="00FA609B"/>
    <w:rsid w:val="00FA6222"/>
    <w:rsid w:val="00FA7946"/>
    <w:rsid w:val="00FA7AC6"/>
    <w:rsid w:val="00FB0150"/>
    <w:rsid w:val="00FB1859"/>
    <w:rsid w:val="00FB26FA"/>
    <w:rsid w:val="00FB463F"/>
    <w:rsid w:val="00FB6A8F"/>
    <w:rsid w:val="00FB6B2C"/>
    <w:rsid w:val="00FC0596"/>
    <w:rsid w:val="00FC0BDA"/>
    <w:rsid w:val="00FC15F7"/>
    <w:rsid w:val="00FC254D"/>
    <w:rsid w:val="00FC2ED5"/>
    <w:rsid w:val="00FC501F"/>
    <w:rsid w:val="00FC6AB9"/>
    <w:rsid w:val="00FD14E0"/>
    <w:rsid w:val="00FD1502"/>
    <w:rsid w:val="00FD26AA"/>
    <w:rsid w:val="00FD31F6"/>
    <w:rsid w:val="00FD3621"/>
    <w:rsid w:val="00FD7B41"/>
    <w:rsid w:val="00FE0FC1"/>
    <w:rsid w:val="00FE2231"/>
    <w:rsid w:val="00FE2BDF"/>
    <w:rsid w:val="00FE4E53"/>
    <w:rsid w:val="00FE4E8C"/>
    <w:rsid w:val="00FE7034"/>
    <w:rsid w:val="00FF08ED"/>
    <w:rsid w:val="00FF0F47"/>
    <w:rsid w:val="00FF2786"/>
    <w:rsid w:val="00FF2CC3"/>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33EEE86-FDFF-4406-BD95-27C83704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paragraph" w:customStyle="1" w:styleId="ConsPlusNonformat">
    <w:name w:val="ConsPlusNonformat"/>
    <w:rsid w:val="00586789"/>
    <w:pPr>
      <w:widowControl w:val="0"/>
      <w:autoSpaceDE w:val="0"/>
      <w:autoSpaceDN w:val="0"/>
      <w:adjustRightInd w:val="0"/>
    </w:pPr>
    <w:rPr>
      <w:rFonts w:ascii="Courier New" w:hAnsi="Courier New" w:cs="Courier New"/>
    </w:rPr>
  </w:style>
  <w:style w:type="paragraph" w:customStyle="1" w:styleId="3H3">
    <w:name w:val="Заголовок 3;H3"/>
    <w:basedOn w:val="a0"/>
    <w:next w:val="a0"/>
    <w:uiPriority w:val="9"/>
    <w:qFormat/>
    <w:rsid w:val="0032257B"/>
    <w:pPr>
      <w:keepNext/>
      <w:tabs>
        <w:tab w:val="num" w:pos="1134"/>
      </w:tabs>
      <w:spacing w:before="120" w:after="120" w:line="240" w:lineRule="auto"/>
      <w:ind w:left="1134" w:hanging="1134"/>
      <w:jc w:val="left"/>
      <w:outlineLvl w:val="2"/>
    </w:pPr>
    <w:rPr>
      <w:b/>
      <w:snapToGrid/>
    </w:rPr>
  </w:style>
  <w:style w:type="paragraph" w:customStyle="1" w:styleId="4H4">
    <w:name w:val="Заголовок 4;H4"/>
    <w:basedOn w:val="a0"/>
    <w:next w:val="a0"/>
    <w:uiPriority w:val="9"/>
    <w:qFormat/>
    <w:rsid w:val="0032257B"/>
    <w:pPr>
      <w:keepNext/>
      <w:tabs>
        <w:tab w:val="num" w:pos="1134"/>
      </w:tabs>
      <w:spacing w:before="240" w:after="120" w:line="240" w:lineRule="auto"/>
      <w:ind w:left="1134" w:hanging="1134"/>
      <w:outlineLvl w:val="3"/>
    </w:pPr>
    <w:rPr>
      <w:b/>
      <w:i/>
      <w:snapToGrid/>
    </w:rPr>
  </w:style>
  <w:style w:type="paragraph" w:customStyle="1" w:styleId="ListParagraphBulletNumberBulletListFooterTextnumberedlp12SLListParagraph14f13113">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ListParagraphBulletNumberBulletListFooterTextnumberedlp12SLListParagraph14"/>
    <w:uiPriority w:val="34"/>
    <w:qFormat/>
    <w:rsid w:val="0032257B"/>
    <w:pPr>
      <w:ind w:left="720"/>
      <w:contextualSpacing/>
    </w:pPr>
    <w:rPr>
      <w:snapToGrid/>
      <w:lang w:eastAsia="ar-SA"/>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Таблицы Зн"/>
    <w:link w:val="ListParagraphBulletNumberBulletListFooterTextnumberedlp12SLListParagraph14f13113"/>
    <w:uiPriority w:val="34"/>
    <w:qFormat/>
    <w:rsid w:val="0032257B"/>
    <w:rPr>
      <w:sz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284770665">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3662894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435428-DEC2-4813-A85A-687311AFA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1245</TotalTime>
  <Pages>4</Pages>
  <Words>1561</Words>
  <Characters>8903</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10444</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4416</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Терновая Татьяна Геннадьевна</cp:lastModifiedBy>
  <cp:revision>349</cp:revision>
  <cp:lastPrinted>2026-06-09T06:01:00Z</cp:lastPrinted>
  <dcterms:created xsi:type="dcterms:W3CDTF">2017-01-16T13:36:00Z</dcterms:created>
  <dcterms:modified xsi:type="dcterms:W3CDTF">2026-06-09T09:05:00Z</dcterms:modified>
  <cp:category>ОАО «Мехколонна №77» (Белгородская область, г. Белгород, ул.Константина Заслонова , д.179)</cp:category>
  <cp:contentStatus>ПАО «Россети» «etp.rosseti.ru»</cp:contentStatus>
</cp:coreProperties>
</file>